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8"/>
        <w:gridCol w:w="4626"/>
        <w:gridCol w:w="222"/>
      </w:tblGrid>
      <w:tr w:rsidR="000E12D8" w14:paraId="464020AE" w14:textId="77777777" w:rsidTr="616D86F8">
        <w:tc>
          <w:tcPr>
            <w:tcW w:w="0" w:type="auto"/>
          </w:tcPr>
          <w:p w14:paraId="3A055D8A" w14:textId="77777777" w:rsidR="00DC6C28" w:rsidRDefault="708900C5" w:rsidP="708900C5">
            <w:pPr>
              <w:pStyle w:val="Title"/>
              <w:spacing w:after="0"/>
              <w:rPr>
                <w:b/>
                <w:bCs/>
                <w:color w:val="17365D" w:themeColor="text2" w:themeShade="BF"/>
                <w:sz w:val="36"/>
                <w:szCs w:val="36"/>
              </w:rPr>
            </w:pPr>
            <w:r w:rsidRPr="708900C5">
              <w:rPr>
                <w:b/>
                <w:bCs/>
                <w:color w:val="17365D" w:themeColor="text2" w:themeShade="BF"/>
                <w:sz w:val="36"/>
                <w:szCs w:val="36"/>
              </w:rPr>
              <w:t>S</w:t>
            </w:r>
            <w:r w:rsidR="004B58F1">
              <w:rPr>
                <w:b/>
                <w:bCs/>
                <w:color w:val="17365D" w:themeColor="text2" w:themeShade="BF"/>
                <w:sz w:val="36"/>
                <w:szCs w:val="36"/>
              </w:rPr>
              <w:t>CHOOL/COLLEGE</w:t>
            </w:r>
            <w:r w:rsidRPr="708900C5">
              <w:rPr>
                <w:b/>
                <w:bCs/>
                <w:color w:val="17365D" w:themeColor="text2" w:themeShade="BF"/>
                <w:sz w:val="36"/>
                <w:szCs w:val="36"/>
              </w:rPr>
              <w:t xml:space="preserve"> </w:t>
            </w:r>
          </w:p>
          <w:p w14:paraId="0359FCF8" w14:textId="07141218" w:rsidR="000E12D8" w:rsidRDefault="708900C5" w:rsidP="708900C5">
            <w:pPr>
              <w:pStyle w:val="Title"/>
              <w:spacing w:after="0"/>
              <w:rPr>
                <w:b/>
                <w:bCs/>
                <w:color w:val="17365D" w:themeColor="text2" w:themeShade="BF"/>
                <w:sz w:val="36"/>
                <w:szCs w:val="36"/>
              </w:rPr>
            </w:pPr>
            <w:r w:rsidRPr="708900C5">
              <w:rPr>
                <w:b/>
                <w:bCs/>
                <w:color w:val="17365D" w:themeColor="text2" w:themeShade="BF"/>
                <w:sz w:val="36"/>
                <w:szCs w:val="36"/>
              </w:rPr>
              <w:t>SPECIAL BENEFIT GRANT AP</w:t>
            </w:r>
            <w:r w:rsidR="00310B1A">
              <w:rPr>
                <w:b/>
                <w:bCs/>
                <w:color w:val="17365D" w:themeColor="text2" w:themeShade="BF"/>
                <w:sz w:val="36"/>
                <w:szCs w:val="36"/>
              </w:rPr>
              <w:t>P</w:t>
            </w:r>
            <w:r w:rsidRPr="708900C5">
              <w:rPr>
                <w:b/>
                <w:bCs/>
                <w:color w:val="17365D" w:themeColor="text2" w:themeShade="BF"/>
                <w:sz w:val="36"/>
                <w:szCs w:val="36"/>
              </w:rPr>
              <w:t>LICATION</w:t>
            </w:r>
          </w:p>
          <w:p w14:paraId="53F1C617" w14:textId="1505064C" w:rsidR="00097C38" w:rsidRPr="00097C38" w:rsidRDefault="00097C38" w:rsidP="00097C38">
            <w:r>
              <w:t>(Section</w:t>
            </w:r>
            <w:r w:rsidR="00775D70">
              <w:t xml:space="preserve"> 28(2) &amp;</w:t>
            </w:r>
            <w:r>
              <w:t xml:space="preserve"> 28(4))</w:t>
            </w:r>
          </w:p>
          <w:p w14:paraId="56ECE1F9" w14:textId="0C5CBD86" w:rsidR="4CBDCE6D" w:rsidRDefault="4CBDCE6D" w:rsidP="4CBDCE6D"/>
          <w:p w14:paraId="2E4A7842" w14:textId="77777777" w:rsidR="000E12D8" w:rsidRDefault="708900C5" w:rsidP="000E12D8">
            <w:r>
              <w:t>Form can be filled out on your computer. Use tab to move between fields. All fields expand as you type.</w:t>
            </w:r>
          </w:p>
          <w:p w14:paraId="19F60117" w14:textId="77777777" w:rsidR="00DF5BB1" w:rsidRPr="00AF2BF2" w:rsidRDefault="00DF5BB1" w:rsidP="000E12D8"/>
        </w:tc>
        <w:tc>
          <w:tcPr>
            <w:tcW w:w="0" w:type="auto"/>
          </w:tcPr>
          <w:p w14:paraId="0D948CBA" w14:textId="2325461B" w:rsidR="000E12D8" w:rsidRDefault="000E12D8" w:rsidP="000E12D8">
            <w:pPr>
              <w:pStyle w:val="Logo"/>
            </w:pPr>
            <w:r>
              <w:rPr>
                <w:noProof/>
              </w:rPr>
              <w:drawing>
                <wp:inline distT="0" distB="0" distL="0" distR="0" wp14:anchorId="4DC03DC2" wp14:editId="616D86F8">
                  <wp:extent cx="2790825" cy="1172519"/>
                  <wp:effectExtent l="0" t="0" r="9525" b="0"/>
                  <wp:docPr id="145478910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790825" cy="1172519"/>
                          </a:xfrm>
                          <a:prstGeom prst="rect">
                            <a:avLst/>
                          </a:prstGeom>
                        </pic:spPr>
                      </pic:pic>
                    </a:graphicData>
                  </a:graphic>
                </wp:inline>
              </w:drawing>
            </w:r>
          </w:p>
        </w:tc>
        <w:tc>
          <w:tcPr>
            <w:tcW w:w="0" w:type="auto"/>
          </w:tcPr>
          <w:p w14:paraId="16E765FC" w14:textId="77777777" w:rsidR="000E12D8" w:rsidRDefault="000E12D8" w:rsidP="000E12D8">
            <w:pPr>
              <w:pStyle w:val="Logo"/>
            </w:pP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05"/>
        <w:gridCol w:w="420"/>
        <w:gridCol w:w="634"/>
        <w:gridCol w:w="740"/>
        <w:gridCol w:w="2208"/>
        <w:gridCol w:w="885"/>
        <w:gridCol w:w="1660"/>
        <w:gridCol w:w="703"/>
        <w:gridCol w:w="2501"/>
      </w:tblGrid>
      <w:tr w:rsidR="003006EE" w:rsidRPr="00EB0469" w14:paraId="3E4F7F6B" w14:textId="77777777" w:rsidTr="616D86F8">
        <w:trPr>
          <w:trHeight w:hRule="exact" w:val="288"/>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EED39" w14:textId="5C88E136" w:rsidR="003006EE" w:rsidRPr="00EB0469" w:rsidRDefault="708900C5" w:rsidP="004E045B">
            <w:pPr>
              <w:pStyle w:val="Heading1"/>
              <w:rPr>
                <w:rFonts w:cstheme="majorBidi"/>
              </w:rPr>
            </w:pPr>
            <w:bookmarkStart w:id="0" w:name="_Hlk498772797"/>
            <w:r w:rsidRPr="708900C5">
              <w:rPr>
                <w:rFonts w:cstheme="majorBidi"/>
              </w:rPr>
              <w:t>ORGANISATION</w:t>
            </w:r>
          </w:p>
        </w:tc>
      </w:tr>
      <w:bookmarkEnd w:id="0"/>
      <w:tr w:rsidR="003006EE" w:rsidRPr="00EB0469" w14:paraId="04A7E468" w14:textId="77777777" w:rsidTr="616D86F8">
        <w:trPr>
          <w:trHeight w:hRule="exact" w:val="519"/>
        </w:trPr>
        <w:tc>
          <w:tcPr>
            <w:tcW w:w="841" w:type="pct"/>
            <w:gridSpan w:val="3"/>
            <w:tcBorders>
              <w:top w:val="single" w:sz="4" w:space="0" w:color="auto"/>
              <w:left w:val="single" w:sz="4" w:space="0" w:color="auto"/>
              <w:bottom w:val="single" w:sz="4" w:space="0" w:color="auto"/>
              <w:right w:val="single" w:sz="4" w:space="0" w:color="auto"/>
            </w:tcBorders>
            <w:vAlign w:val="center"/>
          </w:tcPr>
          <w:p w14:paraId="0AD8124D" w14:textId="77777777" w:rsidR="003006EE" w:rsidRPr="004E045B" w:rsidRDefault="708900C5" w:rsidP="00295B35">
            <w:pPr>
              <w:rPr>
                <w:rFonts w:asciiTheme="majorHAnsi" w:hAnsiTheme="majorHAnsi" w:cstheme="majorBidi"/>
                <w:sz w:val="18"/>
                <w:szCs w:val="18"/>
              </w:rPr>
            </w:pPr>
            <w:r w:rsidRPr="004E045B">
              <w:rPr>
                <w:rFonts w:asciiTheme="majorHAnsi" w:hAnsiTheme="majorHAnsi" w:cstheme="majorBidi"/>
                <w:sz w:val="18"/>
                <w:szCs w:val="18"/>
              </w:rPr>
              <w:t>Organisation Name</w:t>
            </w:r>
          </w:p>
        </w:tc>
        <w:tc>
          <w:tcPr>
            <w:tcW w:w="4159" w:type="pct"/>
            <w:gridSpan w:val="6"/>
            <w:tcBorders>
              <w:top w:val="single" w:sz="4" w:space="0" w:color="auto"/>
              <w:left w:val="single" w:sz="4" w:space="0" w:color="auto"/>
              <w:bottom w:val="single" w:sz="4" w:space="0" w:color="auto"/>
              <w:right w:val="single" w:sz="4" w:space="0" w:color="auto"/>
            </w:tcBorders>
            <w:vAlign w:val="center"/>
          </w:tcPr>
          <w:p w14:paraId="1E42D311" w14:textId="77777777" w:rsidR="003006EE" w:rsidRPr="00F621E1" w:rsidRDefault="001E4ACF" w:rsidP="00295B35">
            <w:pPr>
              <w:rPr>
                <w:rFonts w:asciiTheme="majorHAnsi" w:hAnsiTheme="majorHAnsi" w:cstheme="majorHAnsi"/>
                <w:b/>
                <w:caps/>
                <w:color w:val="FF0000"/>
                <w:sz w:val="20"/>
              </w:rPr>
            </w:pPr>
            <w:r w:rsidRPr="00F621E1">
              <w:rPr>
                <w:rFonts w:asciiTheme="majorHAnsi" w:hAnsiTheme="majorHAnsi" w:cstheme="majorHAnsi"/>
                <w:b/>
                <w:caps/>
                <w:color w:val="FF0000"/>
                <w:sz w:val="20"/>
              </w:rPr>
              <w:fldChar w:fldCharType="begin">
                <w:ffData>
                  <w:name w:val="Text13"/>
                  <w:enabled/>
                  <w:calcOnExit w:val="0"/>
                  <w:textInput/>
                </w:ffData>
              </w:fldChar>
            </w:r>
            <w:bookmarkStart w:id="1" w:name="Text13"/>
            <w:r w:rsidRPr="00F621E1">
              <w:rPr>
                <w:rFonts w:asciiTheme="majorHAnsi" w:hAnsiTheme="majorHAnsi" w:cstheme="majorHAnsi"/>
                <w:b/>
                <w:caps/>
                <w:color w:val="FF0000"/>
                <w:sz w:val="20"/>
              </w:rPr>
              <w:instrText xml:space="preserve"> FORMTEXT </w:instrText>
            </w:r>
            <w:r w:rsidRPr="00F621E1">
              <w:rPr>
                <w:rFonts w:asciiTheme="majorHAnsi" w:hAnsiTheme="majorHAnsi" w:cstheme="majorHAnsi"/>
                <w:b/>
                <w:caps/>
                <w:color w:val="FF0000"/>
                <w:sz w:val="20"/>
              </w:rPr>
            </w:r>
            <w:r w:rsidRPr="00F621E1">
              <w:rPr>
                <w:rFonts w:asciiTheme="majorHAnsi" w:hAnsiTheme="majorHAnsi" w:cstheme="majorHAnsi"/>
                <w:b/>
                <w:caps/>
                <w:color w:val="FF0000"/>
                <w:sz w:val="20"/>
              </w:rPr>
              <w:fldChar w:fldCharType="separate"/>
            </w:r>
            <w:r w:rsidRPr="00F621E1">
              <w:rPr>
                <w:rFonts w:asciiTheme="majorHAnsi" w:hAnsiTheme="majorHAnsi" w:cstheme="majorHAnsi"/>
                <w:b/>
                <w:caps/>
                <w:noProof/>
                <w:color w:val="FF0000"/>
                <w:sz w:val="20"/>
              </w:rPr>
              <w:t> </w:t>
            </w:r>
            <w:r w:rsidRPr="00F621E1">
              <w:rPr>
                <w:rFonts w:asciiTheme="majorHAnsi" w:hAnsiTheme="majorHAnsi" w:cstheme="majorHAnsi"/>
                <w:b/>
                <w:caps/>
                <w:noProof/>
                <w:color w:val="FF0000"/>
                <w:sz w:val="20"/>
              </w:rPr>
              <w:t> </w:t>
            </w:r>
            <w:r w:rsidRPr="00F621E1">
              <w:rPr>
                <w:rFonts w:asciiTheme="majorHAnsi" w:hAnsiTheme="majorHAnsi" w:cstheme="majorHAnsi"/>
                <w:b/>
                <w:caps/>
                <w:noProof/>
                <w:color w:val="FF0000"/>
                <w:sz w:val="20"/>
              </w:rPr>
              <w:t> </w:t>
            </w:r>
            <w:r w:rsidRPr="00F621E1">
              <w:rPr>
                <w:rFonts w:asciiTheme="majorHAnsi" w:hAnsiTheme="majorHAnsi" w:cstheme="majorHAnsi"/>
                <w:b/>
                <w:caps/>
                <w:noProof/>
                <w:color w:val="FF0000"/>
                <w:sz w:val="20"/>
              </w:rPr>
              <w:t> </w:t>
            </w:r>
            <w:r w:rsidRPr="00F621E1">
              <w:rPr>
                <w:rFonts w:asciiTheme="majorHAnsi" w:hAnsiTheme="majorHAnsi" w:cstheme="majorHAnsi"/>
                <w:b/>
                <w:caps/>
                <w:noProof/>
                <w:color w:val="FF0000"/>
                <w:sz w:val="20"/>
              </w:rPr>
              <w:t> </w:t>
            </w:r>
            <w:r w:rsidRPr="00F621E1">
              <w:rPr>
                <w:rFonts w:asciiTheme="majorHAnsi" w:hAnsiTheme="majorHAnsi" w:cstheme="majorHAnsi"/>
                <w:b/>
                <w:caps/>
                <w:color w:val="FF0000"/>
                <w:sz w:val="20"/>
              </w:rPr>
              <w:fldChar w:fldCharType="end"/>
            </w:r>
            <w:bookmarkEnd w:id="1"/>
          </w:p>
        </w:tc>
      </w:tr>
      <w:tr w:rsidR="003006EE" w:rsidRPr="00EB0469" w14:paraId="265ACEC8" w14:textId="77777777" w:rsidTr="616D86F8">
        <w:trPr>
          <w:trHeight w:hRule="exact" w:val="543"/>
        </w:trPr>
        <w:tc>
          <w:tcPr>
            <w:tcW w:w="841" w:type="pct"/>
            <w:gridSpan w:val="3"/>
            <w:tcBorders>
              <w:top w:val="single" w:sz="4" w:space="0" w:color="auto"/>
              <w:left w:val="single" w:sz="4" w:space="0" w:color="auto"/>
              <w:bottom w:val="single" w:sz="4" w:space="0" w:color="auto"/>
              <w:right w:val="single" w:sz="4" w:space="0" w:color="auto"/>
            </w:tcBorders>
            <w:vAlign w:val="center"/>
          </w:tcPr>
          <w:p w14:paraId="37F22A38" w14:textId="77777777" w:rsidR="003006EE" w:rsidRPr="004E045B" w:rsidRDefault="708900C5" w:rsidP="00295B35">
            <w:pPr>
              <w:rPr>
                <w:rFonts w:asciiTheme="majorHAnsi" w:hAnsiTheme="majorHAnsi" w:cstheme="majorBidi"/>
                <w:sz w:val="18"/>
                <w:szCs w:val="18"/>
              </w:rPr>
            </w:pPr>
            <w:r w:rsidRPr="004E045B">
              <w:rPr>
                <w:rFonts w:asciiTheme="majorHAnsi" w:hAnsiTheme="majorHAnsi" w:cstheme="majorBidi"/>
                <w:sz w:val="18"/>
                <w:szCs w:val="18"/>
              </w:rPr>
              <w:t>Address</w:t>
            </w:r>
          </w:p>
        </w:tc>
        <w:tc>
          <w:tcPr>
            <w:tcW w:w="4159" w:type="pct"/>
            <w:gridSpan w:val="6"/>
            <w:tcBorders>
              <w:top w:val="single" w:sz="4" w:space="0" w:color="auto"/>
              <w:left w:val="single" w:sz="4" w:space="0" w:color="auto"/>
              <w:bottom w:val="single" w:sz="4" w:space="0" w:color="auto"/>
              <w:right w:val="single" w:sz="4" w:space="0" w:color="auto"/>
            </w:tcBorders>
            <w:vAlign w:val="center"/>
          </w:tcPr>
          <w:p w14:paraId="604A8846" w14:textId="77777777" w:rsidR="003006EE" w:rsidRPr="00EB0469" w:rsidRDefault="003D0B25" w:rsidP="00295B35">
            <w:pPr>
              <w:rPr>
                <w:rFonts w:asciiTheme="majorHAnsi" w:hAnsiTheme="majorHAnsi" w:cstheme="majorHAnsi"/>
              </w:rPr>
            </w:pPr>
            <w:r w:rsidRPr="003D0B25">
              <w:rPr>
                <w:rFonts w:asciiTheme="majorHAnsi" w:hAnsiTheme="majorHAnsi" w:cstheme="majorHAnsi"/>
                <w:b/>
                <w:caps/>
                <w:color w:val="FF0000"/>
                <w:sz w:val="20"/>
                <w:szCs w:val="20"/>
              </w:rPr>
              <w:fldChar w:fldCharType="begin">
                <w:ffData>
                  <w:name w:val="Text5"/>
                  <w:enabled/>
                  <w:calcOnExit w:val="0"/>
                  <w:textInput/>
                </w:ffData>
              </w:fldChar>
            </w:r>
            <w:r w:rsidRPr="003D0B25">
              <w:rPr>
                <w:rFonts w:asciiTheme="majorHAnsi" w:hAnsiTheme="majorHAnsi" w:cstheme="majorHAnsi"/>
                <w:b/>
                <w:caps/>
                <w:color w:val="FF0000"/>
                <w:sz w:val="20"/>
                <w:szCs w:val="20"/>
              </w:rPr>
              <w:instrText xml:space="preserve"> FORMTEXT </w:instrText>
            </w:r>
            <w:r w:rsidRPr="003D0B25">
              <w:rPr>
                <w:rFonts w:asciiTheme="majorHAnsi" w:hAnsiTheme="majorHAnsi" w:cstheme="majorHAnsi"/>
                <w:b/>
                <w:caps/>
                <w:color w:val="FF0000"/>
                <w:sz w:val="20"/>
                <w:szCs w:val="20"/>
              </w:rPr>
            </w:r>
            <w:r w:rsidRPr="003D0B25">
              <w:rPr>
                <w:rFonts w:asciiTheme="majorHAnsi" w:hAnsiTheme="majorHAnsi" w:cstheme="majorHAnsi"/>
                <w:b/>
                <w:caps/>
                <w:color w:val="FF0000"/>
                <w:sz w:val="20"/>
                <w:szCs w:val="20"/>
              </w:rPr>
              <w:fldChar w:fldCharType="separate"/>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color w:val="FF0000"/>
                <w:sz w:val="20"/>
                <w:szCs w:val="20"/>
              </w:rPr>
              <w:fldChar w:fldCharType="end"/>
            </w:r>
          </w:p>
        </w:tc>
      </w:tr>
      <w:tr w:rsidR="00ED7A5B" w:rsidRPr="00EB0469" w14:paraId="07F4B9ED" w14:textId="77777777" w:rsidTr="616D86F8">
        <w:trPr>
          <w:trHeight w:hRule="exact" w:val="403"/>
        </w:trPr>
        <w:tc>
          <w:tcPr>
            <w:tcW w:w="1195" w:type="pct"/>
            <w:gridSpan w:val="4"/>
            <w:tcBorders>
              <w:top w:val="single" w:sz="4" w:space="0" w:color="auto"/>
              <w:left w:val="single" w:sz="4" w:space="0" w:color="auto"/>
              <w:bottom w:val="single" w:sz="4" w:space="0" w:color="auto"/>
              <w:right w:val="single" w:sz="4" w:space="0" w:color="auto"/>
            </w:tcBorders>
            <w:vAlign w:val="center"/>
          </w:tcPr>
          <w:p w14:paraId="04BB90F9" w14:textId="77777777" w:rsidR="00ED7A5B" w:rsidRPr="00EB0469" w:rsidRDefault="708900C5" w:rsidP="00295B35">
            <w:pPr>
              <w:rPr>
                <w:rFonts w:asciiTheme="majorHAnsi" w:hAnsiTheme="majorHAnsi" w:cstheme="majorBidi"/>
                <w:sz w:val="18"/>
                <w:szCs w:val="18"/>
              </w:rPr>
            </w:pPr>
            <w:r w:rsidRPr="708900C5">
              <w:rPr>
                <w:rFonts w:asciiTheme="majorHAnsi" w:hAnsiTheme="majorHAnsi" w:cstheme="majorBidi"/>
                <w:sz w:val="18"/>
                <w:szCs w:val="18"/>
              </w:rPr>
              <w:t>Roll of Qualifying Students</w:t>
            </w:r>
          </w:p>
        </w:tc>
        <w:tc>
          <w:tcPr>
            <w:tcW w:w="3805" w:type="pct"/>
            <w:gridSpan w:val="5"/>
            <w:tcBorders>
              <w:top w:val="single" w:sz="4" w:space="0" w:color="auto"/>
              <w:left w:val="single" w:sz="4" w:space="0" w:color="auto"/>
              <w:bottom w:val="single" w:sz="4" w:space="0" w:color="auto"/>
              <w:right w:val="single" w:sz="4" w:space="0" w:color="auto"/>
            </w:tcBorders>
            <w:vAlign w:val="center"/>
          </w:tcPr>
          <w:p w14:paraId="2AB54A6B" w14:textId="77777777" w:rsidR="00ED7A5B" w:rsidRPr="00EB0469" w:rsidRDefault="003D0B25" w:rsidP="00295B35">
            <w:pPr>
              <w:rPr>
                <w:rFonts w:asciiTheme="majorHAnsi" w:hAnsiTheme="majorHAnsi" w:cstheme="majorHAnsi"/>
                <w:sz w:val="18"/>
                <w:szCs w:val="18"/>
              </w:rPr>
            </w:pPr>
            <w:r w:rsidRPr="003D0B25">
              <w:rPr>
                <w:rFonts w:asciiTheme="majorHAnsi" w:hAnsiTheme="majorHAnsi" w:cstheme="majorHAnsi"/>
                <w:b/>
                <w:caps/>
                <w:color w:val="FF0000"/>
                <w:sz w:val="20"/>
                <w:szCs w:val="20"/>
              </w:rPr>
              <w:fldChar w:fldCharType="begin">
                <w:ffData>
                  <w:name w:val="Text5"/>
                  <w:enabled/>
                  <w:calcOnExit w:val="0"/>
                  <w:textInput/>
                </w:ffData>
              </w:fldChar>
            </w:r>
            <w:r w:rsidRPr="003D0B25">
              <w:rPr>
                <w:rFonts w:asciiTheme="majorHAnsi" w:hAnsiTheme="majorHAnsi" w:cstheme="majorHAnsi"/>
                <w:b/>
                <w:caps/>
                <w:color w:val="FF0000"/>
                <w:sz w:val="20"/>
                <w:szCs w:val="20"/>
              </w:rPr>
              <w:instrText xml:space="preserve"> FORMTEXT </w:instrText>
            </w:r>
            <w:r w:rsidRPr="003D0B25">
              <w:rPr>
                <w:rFonts w:asciiTheme="majorHAnsi" w:hAnsiTheme="majorHAnsi" w:cstheme="majorHAnsi"/>
                <w:b/>
                <w:caps/>
                <w:color w:val="FF0000"/>
                <w:sz w:val="20"/>
                <w:szCs w:val="20"/>
              </w:rPr>
            </w:r>
            <w:r w:rsidRPr="003D0B25">
              <w:rPr>
                <w:rFonts w:asciiTheme="majorHAnsi" w:hAnsiTheme="majorHAnsi" w:cstheme="majorHAnsi"/>
                <w:b/>
                <w:caps/>
                <w:color w:val="FF0000"/>
                <w:sz w:val="20"/>
                <w:szCs w:val="20"/>
              </w:rPr>
              <w:fldChar w:fldCharType="separate"/>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color w:val="FF0000"/>
                <w:sz w:val="20"/>
                <w:szCs w:val="20"/>
              </w:rPr>
              <w:fldChar w:fldCharType="end"/>
            </w:r>
          </w:p>
        </w:tc>
      </w:tr>
      <w:tr w:rsidR="00FB3B9A" w:rsidRPr="00EB0469" w14:paraId="2817698F" w14:textId="77777777" w:rsidTr="616D86F8">
        <w:trPr>
          <w:trHeight w:hRule="exact" w:val="288"/>
        </w:trPr>
        <w:tc>
          <w:tcPr>
            <w:tcW w:w="5000" w:type="pct"/>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D853E7" w14:textId="6860E46D" w:rsidR="00FB3B9A" w:rsidRPr="00EB0469" w:rsidRDefault="00466F37" w:rsidP="00295B35">
            <w:pPr>
              <w:pStyle w:val="Heading1"/>
              <w:rPr>
                <w:rFonts w:cstheme="majorBidi"/>
              </w:rPr>
            </w:pPr>
            <w:r>
              <w:rPr>
                <w:rFonts w:cstheme="majorBidi"/>
              </w:rPr>
              <w:t>CONTACT</w:t>
            </w:r>
            <w:r w:rsidR="708900C5" w:rsidRPr="708900C5">
              <w:rPr>
                <w:rFonts w:cstheme="majorBidi"/>
              </w:rPr>
              <w:t xml:space="preserve"> INFORMATION</w:t>
            </w:r>
          </w:p>
        </w:tc>
      </w:tr>
      <w:tr w:rsidR="00FB3B9A" w:rsidRPr="00EB0469" w14:paraId="320ED709" w14:textId="77777777" w:rsidTr="616D86F8">
        <w:trPr>
          <w:trHeight w:hRule="exact" w:val="547"/>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53965F9" w14:textId="77777777" w:rsidR="00FB3B9A" w:rsidRPr="004E045B" w:rsidRDefault="708900C5" w:rsidP="00295B35">
            <w:pPr>
              <w:rPr>
                <w:rFonts w:asciiTheme="majorHAnsi" w:hAnsiTheme="majorHAnsi" w:cstheme="majorBidi"/>
                <w:sz w:val="18"/>
                <w:szCs w:val="18"/>
              </w:rPr>
            </w:pPr>
            <w:r w:rsidRPr="004E045B">
              <w:rPr>
                <w:rFonts w:asciiTheme="majorHAnsi" w:hAnsiTheme="majorHAnsi" w:cstheme="majorBidi"/>
                <w:sz w:val="18"/>
                <w:szCs w:val="18"/>
              </w:rPr>
              <w:t>Name</w:t>
            </w:r>
          </w:p>
        </w:tc>
        <w:tc>
          <w:tcPr>
            <w:tcW w:w="1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9BED3" w14:textId="77777777" w:rsidR="00FB3B9A" w:rsidRPr="004E045B" w:rsidRDefault="00FB3B9A" w:rsidP="00295B35">
            <w:pPr>
              <w:rPr>
                <w:rFonts w:asciiTheme="majorHAnsi" w:hAnsiTheme="majorHAnsi" w:cstheme="majorHAnsi"/>
                <w:b/>
                <w:caps/>
                <w:color w:val="FF0000"/>
                <w:sz w:val="18"/>
                <w:szCs w:val="18"/>
              </w:rPr>
            </w:pPr>
            <w:r w:rsidRPr="004E045B">
              <w:rPr>
                <w:rFonts w:asciiTheme="majorHAnsi" w:hAnsiTheme="majorHAnsi" w:cstheme="majorHAnsi"/>
                <w:b/>
                <w:caps/>
                <w:color w:val="FF0000"/>
                <w:sz w:val="18"/>
                <w:szCs w:val="18"/>
              </w:rPr>
              <w:fldChar w:fldCharType="begin">
                <w:ffData>
                  <w:name w:val="Text9"/>
                  <w:enabled/>
                  <w:calcOnExit w:val="0"/>
                  <w:textInput/>
                </w:ffData>
              </w:fldChar>
            </w:r>
            <w:bookmarkStart w:id="2" w:name="Text9"/>
            <w:r w:rsidRPr="004E045B">
              <w:rPr>
                <w:rFonts w:asciiTheme="majorHAnsi" w:hAnsiTheme="majorHAnsi" w:cstheme="majorHAnsi"/>
                <w:b/>
                <w:caps/>
                <w:color w:val="FF0000"/>
                <w:sz w:val="18"/>
                <w:szCs w:val="18"/>
              </w:rPr>
              <w:instrText xml:space="preserve"> FORMTEXT </w:instrText>
            </w:r>
            <w:r w:rsidRPr="004E045B">
              <w:rPr>
                <w:rFonts w:asciiTheme="majorHAnsi" w:hAnsiTheme="majorHAnsi" w:cstheme="majorHAnsi"/>
                <w:b/>
                <w:caps/>
                <w:color w:val="FF0000"/>
                <w:sz w:val="18"/>
                <w:szCs w:val="18"/>
              </w:rPr>
            </w:r>
            <w:r w:rsidRPr="004E045B">
              <w:rPr>
                <w:rFonts w:asciiTheme="majorHAnsi" w:hAnsiTheme="majorHAnsi" w:cstheme="majorHAnsi"/>
                <w:b/>
                <w:caps/>
                <w:color w:val="FF0000"/>
                <w:sz w:val="18"/>
                <w:szCs w:val="18"/>
              </w:rPr>
              <w:fldChar w:fldCharType="separate"/>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color w:val="FF0000"/>
                <w:sz w:val="18"/>
                <w:szCs w:val="18"/>
              </w:rPr>
              <w:fldChar w:fldCharType="end"/>
            </w:r>
            <w:bookmarkEnd w:id="2"/>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EEA756C" w14:textId="77777777" w:rsidR="00FB3B9A" w:rsidRPr="004E045B" w:rsidRDefault="708900C5" w:rsidP="00295B35">
            <w:pPr>
              <w:rPr>
                <w:rFonts w:asciiTheme="majorHAnsi" w:hAnsiTheme="majorHAnsi" w:cstheme="majorBidi"/>
                <w:sz w:val="18"/>
                <w:szCs w:val="18"/>
              </w:rPr>
            </w:pPr>
            <w:r w:rsidRPr="004E045B">
              <w:rPr>
                <w:rFonts w:asciiTheme="majorHAnsi" w:hAnsiTheme="majorHAnsi" w:cstheme="majorBidi"/>
                <w:sz w:val="18"/>
                <w:szCs w:val="18"/>
              </w:rPr>
              <w:t>Position</w:t>
            </w:r>
          </w:p>
        </w:tc>
        <w:tc>
          <w:tcPr>
            <w:tcW w:w="23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7A918" w14:textId="77777777" w:rsidR="00FB3B9A" w:rsidRPr="00624449" w:rsidRDefault="00FB3B9A" w:rsidP="00295B35">
            <w:pPr>
              <w:rPr>
                <w:rFonts w:asciiTheme="majorHAnsi" w:hAnsiTheme="majorHAnsi" w:cstheme="majorHAnsi"/>
                <w:b/>
                <w:caps/>
                <w:color w:val="FF0000"/>
                <w:sz w:val="20"/>
                <w:szCs w:val="20"/>
              </w:rPr>
            </w:pPr>
            <w:r w:rsidRPr="00624449">
              <w:rPr>
                <w:rFonts w:asciiTheme="majorHAnsi" w:hAnsiTheme="majorHAnsi" w:cstheme="majorHAnsi"/>
                <w:b/>
                <w:caps/>
                <w:color w:val="FF0000"/>
                <w:sz w:val="20"/>
                <w:szCs w:val="20"/>
              </w:rPr>
              <w:fldChar w:fldCharType="begin">
                <w:ffData>
                  <w:name w:val="Text10"/>
                  <w:enabled/>
                  <w:calcOnExit w:val="0"/>
                  <w:textInput/>
                </w:ffData>
              </w:fldChar>
            </w:r>
            <w:bookmarkStart w:id="3" w:name="Text10"/>
            <w:r w:rsidRPr="00624449">
              <w:rPr>
                <w:rFonts w:asciiTheme="majorHAnsi" w:hAnsiTheme="majorHAnsi" w:cstheme="majorHAnsi"/>
                <w:b/>
                <w:caps/>
                <w:color w:val="FF0000"/>
                <w:sz w:val="20"/>
                <w:szCs w:val="20"/>
              </w:rPr>
              <w:instrText xml:space="preserve"> FORMTEXT </w:instrText>
            </w:r>
            <w:r w:rsidRPr="00624449">
              <w:rPr>
                <w:rFonts w:asciiTheme="majorHAnsi" w:hAnsiTheme="majorHAnsi" w:cstheme="majorHAnsi"/>
                <w:b/>
                <w:caps/>
                <w:color w:val="FF0000"/>
                <w:sz w:val="20"/>
                <w:szCs w:val="20"/>
              </w:rPr>
            </w:r>
            <w:r w:rsidRPr="00624449">
              <w:rPr>
                <w:rFonts w:asciiTheme="majorHAnsi" w:hAnsiTheme="majorHAnsi" w:cstheme="majorHAnsi"/>
                <w:b/>
                <w:caps/>
                <w:color w:val="FF0000"/>
                <w:sz w:val="20"/>
                <w:szCs w:val="20"/>
              </w:rPr>
              <w:fldChar w:fldCharType="separate"/>
            </w:r>
            <w:r w:rsidRPr="00624449">
              <w:rPr>
                <w:rFonts w:asciiTheme="majorHAnsi" w:hAnsiTheme="majorHAnsi" w:cstheme="majorHAnsi"/>
                <w:b/>
                <w:caps/>
                <w:noProof/>
                <w:color w:val="FF0000"/>
                <w:sz w:val="20"/>
                <w:szCs w:val="20"/>
              </w:rPr>
              <w:t> </w:t>
            </w:r>
            <w:r w:rsidRPr="00624449">
              <w:rPr>
                <w:rFonts w:asciiTheme="majorHAnsi" w:hAnsiTheme="majorHAnsi" w:cstheme="majorHAnsi"/>
                <w:b/>
                <w:caps/>
                <w:noProof/>
                <w:color w:val="FF0000"/>
                <w:sz w:val="20"/>
                <w:szCs w:val="20"/>
              </w:rPr>
              <w:t> </w:t>
            </w:r>
            <w:r w:rsidRPr="00624449">
              <w:rPr>
                <w:rFonts w:asciiTheme="majorHAnsi" w:hAnsiTheme="majorHAnsi" w:cstheme="majorHAnsi"/>
                <w:b/>
                <w:caps/>
                <w:noProof/>
                <w:color w:val="FF0000"/>
                <w:sz w:val="20"/>
                <w:szCs w:val="20"/>
              </w:rPr>
              <w:t> </w:t>
            </w:r>
            <w:r w:rsidRPr="00624449">
              <w:rPr>
                <w:rFonts w:asciiTheme="majorHAnsi" w:hAnsiTheme="majorHAnsi" w:cstheme="majorHAnsi"/>
                <w:b/>
                <w:caps/>
                <w:noProof/>
                <w:color w:val="FF0000"/>
                <w:sz w:val="20"/>
                <w:szCs w:val="20"/>
              </w:rPr>
              <w:t> </w:t>
            </w:r>
            <w:r w:rsidRPr="00624449">
              <w:rPr>
                <w:rFonts w:asciiTheme="majorHAnsi" w:hAnsiTheme="majorHAnsi" w:cstheme="majorHAnsi"/>
                <w:b/>
                <w:caps/>
                <w:noProof/>
                <w:color w:val="FF0000"/>
                <w:sz w:val="20"/>
                <w:szCs w:val="20"/>
              </w:rPr>
              <w:t> </w:t>
            </w:r>
            <w:r w:rsidRPr="00624449">
              <w:rPr>
                <w:rFonts w:asciiTheme="majorHAnsi" w:hAnsiTheme="majorHAnsi" w:cstheme="majorHAnsi"/>
                <w:b/>
                <w:caps/>
                <w:color w:val="FF0000"/>
                <w:sz w:val="20"/>
                <w:szCs w:val="20"/>
              </w:rPr>
              <w:fldChar w:fldCharType="end"/>
            </w:r>
            <w:bookmarkEnd w:id="3"/>
          </w:p>
        </w:tc>
      </w:tr>
      <w:tr w:rsidR="00FB3B9A" w:rsidRPr="00EB0469" w14:paraId="4F5987D4" w14:textId="77777777" w:rsidTr="616D86F8">
        <w:trPr>
          <w:trHeight w:hRule="exact" w:val="563"/>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E5C3B86" w14:textId="77777777" w:rsidR="00FB3B9A" w:rsidRPr="004E045B" w:rsidRDefault="708900C5" w:rsidP="00295B35">
            <w:pPr>
              <w:rPr>
                <w:rFonts w:asciiTheme="majorHAnsi" w:hAnsiTheme="majorHAnsi" w:cstheme="majorBidi"/>
                <w:sz w:val="18"/>
                <w:szCs w:val="18"/>
              </w:rPr>
            </w:pPr>
            <w:r w:rsidRPr="004E045B">
              <w:rPr>
                <w:rFonts w:asciiTheme="majorHAnsi" w:hAnsiTheme="majorHAnsi" w:cstheme="majorBidi"/>
                <w:sz w:val="18"/>
                <w:szCs w:val="18"/>
              </w:rPr>
              <w:t>Phone</w:t>
            </w:r>
          </w:p>
        </w:tc>
        <w:tc>
          <w:tcPr>
            <w:tcW w:w="19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6479EB" w14:textId="77777777" w:rsidR="00FB3B9A" w:rsidRPr="004E045B" w:rsidRDefault="00FB3B9A" w:rsidP="00295B35">
            <w:pPr>
              <w:rPr>
                <w:rFonts w:asciiTheme="majorHAnsi" w:hAnsiTheme="majorHAnsi" w:cstheme="majorHAnsi"/>
                <w:sz w:val="18"/>
                <w:szCs w:val="18"/>
              </w:rPr>
            </w:pPr>
            <w:r w:rsidRPr="004E045B">
              <w:rPr>
                <w:rFonts w:asciiTheme="majorHAnsi" w:hAnsiTheme="majorHAnsi" w:cstheme="majorHAnsi"/>
                <w:b/>
                <w:caps/>
                <w:color w:val="FF0000"/>
                <w:sz w:val="18"/>
                <w:szCs w:val="18"/>
              </w:rPr>
              <w:fldChar w:fldCharType="begin">
                <w:ffData>
                  <w:name w:val="Text5"/>
                  <w:enabled/>
                  <w:calcOnExit w:val="0"/>
                  <w:textInput/>
                </w:ffData>
              </w:fldChar>
            </w:r>
            <w:bookmarkStart w:id="4" w:name="Text5"/>
            <w:r w:rsidRPr="004E045B">
              <w:rPr>
                <w:rFonts w:asciiTheme="majorHAnsi" w:hAnsiTheme="majorHAnsi" w:cstheme="majorHAnsi"/>
                <w:b/>
                <w:caps/>
                <w:color w:val="FF0000"/>
                <w:sz w:val="18"/>
                <w:szCs w:val="18"/>
              </w:rPr>
              <w:instrText xml:space="preserve"> FORMTEXT </w:instrText>
            </w:r>
            <w:r w:rsidRPr="004E045B">
              <w:rPr>
                <w:rFonts w:asciiTheme="majorHAnsi" w:hAnsiTheme="majorHAnsi" w:cstheme="majorHAnsi"/>
                <w:b/>
                <w:caps/>
                <w:color w:val="FF0000"/>
                <w:sz w:val="18"/>
                <w:szCs w:val="18"/>
              </w:rPr>
            </w:r>
            <w:r w:rsidRPr="004E045B">
              <w:rPr>
                <w:rFonts w:asciiTheme="majorHAnsi" w:hAnsiTheme="majorHAnsi" w:cstheme="majorHAnsi"/>
                <w:b/>
                <w:caps/>
                <w:color w:val="FF0000"/>
                <w:sz w:val="18"/>
                <w:szCs w:val="18"/>
              </w:rPr>
              <w:fldChar w:fldCharType="separate"/>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color w:val="FF0000"/>
                <w:sz w:val="18"/>
                <w:szCs w:val="18"/>
              </w:rPr>
              <w:fldChar w:fldCharType="end"/>
            </w:r>
            <w:bookmarkEnd w:id="4"/>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0A5F820" w14:textId="77777777" w:rsidR="00FB3B9A" w:rsidRPr="004E045B" w:rsidRDefault="708900C5" w:rsidP="00295B35">
            <w:pPr>
              <w:rPr>
                <w:rFonts w:asciiTheme="majorHAnsi" w:hAnsiTheme="majorHAnsi" w:cstheme="majorBidi"/>
                <w:sz w:val="18"/>
                <w:szCs w:val="18"/>
              </w:rPr>
            </w:pPr>
            <w:r w:rsidRPr="004E045B">
              <w:rPr>
                <w:rFonts w:asciiTheme="majorHAnsi" w:hAnsiTheme="majorHAnsi" w:cstheme="majorBidi"/>
                <w:sz w:val="18"/>
                <w:szCs w:val="18"/>
              </w:rPr>
              <w:t>E-mail Address</w:t>
            </w:r>
          </w:p>
        </w:tc>
        <w:tc>
          <w:tcPr>
            <w:tcW w:w="23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CAF9A" w14:textId="77777777" w:rsidR="00FB3B9A" w:rsidRPr="00624449" w:rsidRDefault="00FB3B9A" w:rsidP="00295B35">
            <w:pPr>
              <w:rPr>
                <w:rFonts w:asciiTheme="majorHAnsi" w:hAnsiTheme="majorHAnsi" w:cstheme="majorHAnsi"/>
                <w:b/>
                <w:color w:val="FF0000"/>
                <w:sz w:val="20"/>
                <w:szCs w:val="20"/>
              </w:rPr>
            </w:pPr>
            <w:r w:rsidRPr="00624449">
              <w:rPr>
                <w:rFonts w:asciiTheme="majorHAnsi" w:hAnsiTheme="majorHAnsi" w:cstheme="majorHAnsi"/>
                <w:b/>
                <w:color w:val="FF0000"/>
                <w:sz w:val="20"/>
                <w:szCs w:val="20"/>
              </w:rPr>
              <w:fldChar w:fldCharType="begin">
                <w:ffData>
                  <w:name w:val="Text12"/>
                  <w:enabled/>
                  <w:calcOnExit w:val="0"/>
                  <w:textInput/>
                </w:ffData>
              </w:fldChar>
            </w:r>
            <w:bookmarkStart w:id="5" w:name="Text12"/>
            <w:r w:rsidRPr="00624449">
              <w:rPr>
                <w:rFonts w:asciiTheme="majorHAnsi" w:hAnsiTheme="majorHAnsi" w:cstheme="majorHAnsi"/>
                <w:b/>
                <w:color w:val="FF0000"/>
                <w:sz w:val="20"/>
                <w:szCs w:val="20"/>
              </w:rPr>
              <w:instrText xml:space="preserve"> FORMTEXT </w:instrText>
            </w:r>
            <w:r w:rsidRPr="00624449">
              <w:rPr>
                <w:rFonts w:asciiTheme="majorHAnsi" w:hAnsiTheme="majorHAnsi" w:cstheme="majorHAnsi"/>
                <w:b/>
                <w:color w:val="FF0000"/>
                <w:sz w:val="20"/>
                <w:szCs w:val="20"/>
              </w:rPr>
            </w:r>
            <w:r w:rsidRPr="00624449">
              <w:rPr>
                <w:rFonts w:asciiTheme="majorHAnsi" w:hAnsiTheme="majorHAnsi" w:cstheme="majorHAnsi"/>
                <w:b/>
                <w:color w:val="FF0000"/>
                <w:sz w:val="20"/>
                <w:szCs w:val="20"/>
              </w:rPr>
              <w:fldChar w:fldCharType="separate"/>
            </w:r>
            <w:r w:rsidRPr="00624449">
              <w:rPr>
                <w:rFonts w:asciiTheme="majorHAnsi" w:hAnsiTheme="majorHAnsi" w:cstheme="majorHAnsi"/>
                <w:b/>
                <w:noProof/>
                <w:color w:val="FF0000"/>
                <w:sz w:val="20"/>
                <w:szCs w:val="20"/>
              </w:rPr>
              <w:t> </w:t>
            </w:r>
            <w:r w:rsidRPr="00624449">
              <w:rPr>
                <w:rFonts w:asciiTheme="majorHAnsi" w:hAnsiTheme="majorHAnsi" w:cstheme="majorHAnsi"/>
                <w:b/>
                <w:noProof/>
                <w:color w:val="FF0000"/>
                <w:sz w:val="20"/>
                <w:szCs w:val="20"/>
              </w:rPr>
              <w:t> </w:t>
            </w:r>
            <w:r w:rsidRPr="00624449">
              <w:rPr>
                <w:rFonts w:asciiTheme="majorHAnsi" w:hAnsiTheme="majorHAnsi" w:cstheme="majorHAnsi"/>
                <w:b/>
                <w:noProof/>
                <w:color w:val="FF0000"/>
                <w:sz w:val="20"/>
                <w:szCs w:val="20"/>
              </w:rPr>
              <w:t> </w:t>
            </w:r>
            <w:r w:rsidRPr="00624449">
              <w:rPr>
                <w:rFonts w:asciiTheme="majorHAnsi" w:hAnsiTheme="majorHAnsi" w:cstheme="majorHAnsi"/>
                <w:b/>
                <w:noProof/>
                <w:color w:val="FF0000"/>
                <w:sz w:val="20"/>
                <w:szCs w:val="20"/>
              </w:rPr>
              <w:t> </w:t>
            </w:r>
            <w:r w:rsidRPr="00624449">
              <w:rPr>
                <w:rFonts w:asciiTheme="majorHAnsi" w:hAnsiTheme="majorHAnsi" w:cstheme="majorHAnsi"/>
                <w:b/>
                <w:noProof/>
                <w:color w:val="FF0000"/>
                <w:sz w:val="20"/>
                <w:szCs w:val="20"/>
              </w:rPr>
              <w:t> </w:t>
            </w:r>
            <w:r w:rsidRPr="00624449">
              <w:rPr>
                <w:rFonts w:asciiTheme="majorHAnsi" w:hAnsiTheme="majorHAnsi" w:cstheme="majorHAnsi"/>
                <w:b/>
                <w:color w:val="FF0000"/>
                <w:sz w:val="20"/>
                <w:szCs w:val="20"/>
              </w:rPr>
              <w:fldChar w:fldCharType="end"/>
            </w:r>
            <w:bookmarkEnd w:id="5"/>
          </w:p>
        </w:tc>
      </w:tr>
      <w:tr w:rsidR="00B134E0" w:rsidRPr="00EB0469" w14:paraId="146BCD85" w14:textId="77777777" w:rsidTr="616D86F8">
        <w:trPr>
          <w:trHeight w:hRule="exact" w:val="288"/>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D5E69" w14:textId="7C565584" w:rsidR="00B134E0" w:rsidRPr="00EB0469" w:rsidRDefault="708900C5" w:rsidP="6A0B5298">
            <w:pPr>
              <w:pStyle w:val="Heading1"/>
              <w:rPr>
                <w:rFonts w:cstheme="majorBidi"/>
              </w:rPr>
            </w:pPr>
            <w:bookmarkStart w:id="6" w:name="_Hlk498776403"/>
            <w:r w:rsidRPr="6A0B5298">
              <w:rPr>
                <w:rFonts w:cstheme="majorBidi"/>
              </w:rPr>
              <w:t>payee details</w:t>
            </w:r>
          </w:p>
        </w:tc>
      </w:tr>
      <w:bookmarkEnd w:id="6"/>
      <w:tr w:rsidR="00B134E0" w:rsidRPr="00EB0469" w14:paraId="6194FC26" w14:textId="77777777" w:rsidTr="616D86F8">
        <w:trPr>
          <w:trHeight w:val="399"/>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6B825F6" w14:textId="77777777" w:rsidR="00B134E0" w:rsidRPr="00EB0469" w:rsidRDefault="003D0B25" w:rsidP="00295B35">
            <w:pPr>
              <w:rPr>
                <w:rFonts w:asciiTheme="majorHAnsi" w:hAnsiTheme="majorHAnsi" w:cstheme="majorHAnsi"/>
              </w:rPr>
            </w:pPr>
            <w:r w:rsidRPr="003D0B25">
              <w:rPr>
                <w:rFonts w:asciiTheme="majorHAnsi" w:hAnsiTheme="majorHAnsi" w:cstheme="majorHAnsi"/>
                <w:b/>
                <w:caps/>
                <w:color w:val="FF0000"/>
                <w:sz w:val="20"/>
                <w:szCs w:val="20"/>
              </w:rPr>
              <w:fldChar w:fldCharType="begin">
                <w:ffData>
                  <w:name w:val="Text5"/>
                  <w:enabled/>
                  <w:calcOnExit w:val="0"/>
                  <w:textInput/>
                </w:ffData>
              </w:fldChar>
            </w:r>
            <w:r w:rsidRPr="003D0B25">
              <w:rPr>
                <w:rFonts w:asciiTheme="majorHAnsi" w:hAnsiTheme="majorHAnsi" w:cstheme="majorHAnsi"/>
                <w:b/>
                <w:caps/>
                <w:color w:val="FF0000"/>
                <w:sz w:val="20"/>
                <w:szCs w:val="20"/>
              </w:rPr>
              <w:instrText xml:space="preserve"> FORMTEXT </w:instrText>
            </w:r>
            <w:r w:rsidRPr="003D0B25">
              <w:rPr>
                <w:rFonts w:asciiTheme="majorHAnsi" w:hAnsiTheme="majorHAnsi" w:cstheme="majorHAnsi"/>
                <w:b/>
                <w:caps/>
                <w:color w:val="FF0000"/>
                <w:sz w:val="20"/>
                <w:szCs w:val="20"/>
              </w:rPr>
            </w:r>
            <w:r w:rsidRPr="003D0B25">
              <w:rPr>
                <w:rFonts w:asciiTheme="majorHAnsi" w:hAnsiTheme="majorHAnsi" w:cstheme="majorHAnsi"/>
                <w:b/>
                <w:caps/>
                <w:color w:val="FF0000"/>
                <w:sz w:val="20"/>
                <w:szCs w:val="20"/>
              </w:rPr>
              <w:fldChar w:fldCharType="separate"/>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color w:val="FF0000"/>
                <w:sz w:val="20"/>
                <w:szCs w:val="20"/>
              </w:rPr>
              <w:fldChar w:fldCharType="end"/>
            </w:r>
          </w:p>
        </w:tc>
      </w:tr>
      <w:tr w:rsidR="00027F9D" w:rsidRPr="00EB0469" w14:paraId="517007C7" w14:textId="77777777" w:rsidTr="616D86F8">
        <w:trPr>
          <w:trHeight w:hRule="exact" w:val="292"/>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A16F9" w14:textId="6B774013" w:rsidR="00027F9D" w:rsidRDefault="3424FA1B" w:rsidP="6A0B5298">
            <w:pPr>
              <w:pStyle w:val="Heading1"/>
              <w:spacing w:line="259" w:lineRule="auto"/>
              <w:rPr>
                <w:rFonts w:ascii="Tahoma" w:hAnsi="Tahoma"/>
                <w:bCs/>
                <w:szCs w:val="18"/>
              </w:rPr>
            </w:pPr>
            <w:r w:rsidRPr="6A0B5298">
              <w:rPr>
                <w:rFonts w:cstheme="majorBidi"/>
              </w:rPr>
              <w:t>SUMMARY OF GRANT</w:t>
            </w:r>
            <w:bookmarkStart w:id="7" w:name="_Hlk498854963"/>
          </w:p>
        </w:tc>
      </w:tr>
      <w:bookmarkEnd w:id="7"/>
      <w:tr w:rsidR="00AF2BF2" w:rsidRPr="00EB0469" w14:paraId="2DF8C800" w14:textId="77777777" w:rsidTr="616D86F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6"/>
          <w:jc w:val="center"/>
        </w:trPr>
        <w:tc>
          <w:tcPr>
            <w:tcW w:w="5000" w:type="pct"/>
            <w:gridSpan w:val="9"/>
            <w:tcBorders>
              <w:top w:val="single" w:sz="4" w:space="0" w:color="auto"/>
              <w:left w:val="single" w:sz="4" w:space="0" w:color="auto"/>
              <w:bottom w:val="single" w:sz="4" w:space="0" w:color="auto"/>
              <w:right w:val="single" w:sz="4" w:space="0" w:color="auto"/>
            </w:tcBorders>
          </w:tcPr>
          <w:p w14:paraId="69008C24" w14:textId="77777777" w:rsidR="00AF2BF2" w:rsidRPr="002F7B84" w:rsidRDefault="002F7B84" w:rsidP="78436367">
            <w:pPr>
              <w:rPr>
                <w:rFonts w:asciiTheme="majorHAnsi" w:hAnsiTheme="majorHAnsi" w:cstheme="majorBidi"/>
                <w:b/>
                <w:bCs/>
                <w:caps/>
                <w:color w:val="FF0000"/>
                <w:sz w:val="20"/>
                <w:szCs w:val="20"/>
              </w:rPr>
            </w:pPr>
            <w:r w:rsidRPr="78436367">
              <w:rPr>
                <w:rFonts w:asciiTheme="majorHAnsi" w:hAnsiTheme="majorHAnsi" w:cstheme="majorBidi"/>
                <w:b/>
                <w:bCs/>
                <w:caps/>
                <w:color w:val="FF0000"/>
                <w:sz w:val="20"/>
                <w:szCs w:val="20"/>
              </w:rPr>
              <w:fldChar w:fldCharType="begin">
                <w:ffData>
                  <w:name w:val="Text8"/>
                  <w:enabled/>
                  <w:calcOnExit w:val="0"/>
                  <w:textInput/>
                </w:ffData>
              </w:fldChar>
            </w:r>
            <w:bookmarkStart w:id="8" w:name="Text8"/>
            <w:r w:rsidRPr="78436367">
              <w:rPr>
                <w:rFonts w:asciiTheme="majorHAnsi" w:hAnsiTheme="majorHAnsi" w:cstheme="majorBidi"/>
                <w:b/>
                <w:bCs/>
                <w:caps/>
                <w:color w:val="FF0000"/>
                <w:sz w:val="20"/>
                <w:szCs w:val="20"/>
              </w:rPr>
              <w:instrText xml:space="preserve"> FORMTEXT </w:instrText>
            </w:r>
            <w:r w:rsidRPr="78436367">
              <w:rPr>
                <w:rFonts w:asciiTheme="majorHAnsi" w:hAnsiTheme="majorHAnsi" w:cstheme="majorBidi"/>
                <w:b/>
                <w:bCs/>
                <w:caps/>
                <w:color w:val="FF0000"/>
                <w:sz w:val="20"/>
                <w:szCs w:val="20"/>
              </w:rPr>
            </w:r>
            <w:r w:rsidRPr="78436367">
              <w:rPr>
                <w:rFonts w:asciiTheme="majorHAnsi" w:hAnsiTheme="majorHAnsi" w:cstheme="majorBidi"/>
                <w:b/>
                <w:bCs/>
                <w:caps/>
                <w:color w:val="FF0000"/>
                <w:sz w:val="20"/>
                <w:szCs w:val="20"/>
              </w:rPr>
              <w:fldChar w:fldCharType="separate"/>
            </w:r>
            <w:r w:rsidRPr="78436367">
              <w:rPr>
                <w:rFonts w:asciiTheme="majorHAnsi" w:hAnsiTheme="majorHAnsi" w:cstheme="majorBidi"/>
                <w:b/>
                <w:bCs/>
                <w:caps/>
                <w:noProof/>
                <w:color w:val="FF0000"/>
                <w:sz w:val="20"/>
                <w:szCs w:val="20"/>
              </w:rPr>
              <w:t> </w:t>
            </w:r>
            <w:r w:rsidRPr="78436367">
              <w:rPr>
                <w:rFonts w:asciiTheme="majorHAnsi" w:hAnsiTheme="majorHAnsi" w:cstheme="majorBidi"/>
                <w:b/>
                <w:bCs/>
                <w:caps/>
                <w:noProof/>
                <w:color w:val="FF0000"/>
                <w:sz w:val="20"/>
                <w:szCs w:val="20"/>
              </w:rPr>
              <w:t> </w:t>
            </w:r>
            <w:r w:rsidRPr="78436367">
              <w:rPr>
                <w:rFonts w:asciiTheme="majorHAnsi" w:hAnsiTheme="majorHAnsi" w:cstheme="majorBidi"/>
                <w:b/>
                <w:bCs/>
                <w:caps/>
                <w:noProof/>
                <w:color w:val="FF0000"/>
                <w:sz w:val="20"/>
                <w:szCs w:val="20"/>
              </w:rPr>
              <w:t> </w:t>
            </w:r>
            <w:r w:rsidRPr="78436367">
              <w:rPr>
                <w:rFonts w:asciiTheme="majorHAnsi" w:hAnsiTheme="majorHAnsi" w:cstheme="majorBidi"/>
                <w:b/>
                <w:bCs/>
                <w:caps/>
                <w:noProof/>
                <w:color w:val="FF0000"/>
                <w:sz w:val="20"/>
                <w:szCs w:val="20"/>
              </w:rPr>
              <w:t> </w:t>
            </w:r>
            <w:r w:rsidRPr="78436367">
              <w:rPr>
                <w:rFonts w:asciiTheme="majorHAnsi" w:hAnsiTheme="majorHAnsi" w:cstheme="majorBidi"/>
                <w:b/>
                <w:bCs/>
                <w:caps/>
                <w:noProof/>
                <w:color w:val="FF0000"/>
                <w:sz w:val="20"/>
                <w:szCs w:val="20"/>
              </w:rPr>
              <w:t> </w:t>
            </w:r>
            <w:r w:rsidRPr="78436367">
              <w:rPr>
                <w:rFonts w:asciiTheme="majorHAnsi" w:hAnsiTheme="majorHAnsi" w:cstheme="majorBidi"/>
                <w:b/>
                <w:bCs/>
                <w:caps/>
                <w:color w:val="FF0000"/>
                <w:sz w:val="20"/>
                <w:szCs w:val="20"/>
              </w:rPr>
              <w:fldChar w:fldCharType="end"/>
            </w:r>
            <w:bookmarkEnd w:id="8"/>
          </w:p>
          <w:p w14:paraId="3149C5F9" w14:textId="54EFA800" w:rsidR="00AF2BF2" w:rsidRPr="002F7B84" w:rsidRDefault="00AF2BF2" w:rsidP="78436367">
            <w:pPr>
              <w:rPr>
                <w:rFonts w:ascii="Tahoma" w:hAnsi="Tahoma"/>
                <w:b/>
                <w:bCs/>
                <w:caps/>
                <w:noProof/>
                <w:color w:val="FF0000"/>
                <w:szCs w:val="16"/>
              </w:rPr>
            </w:pPr>
          </w:p>
          <w:p w14:paraId="46E9E9D6" w14:textId="18E0A73D" w:rsidR="00AF2BF2" w:rsidRPr="002F7B84" w:rsidRDefault="00AF2BF2" w:rsidP="78436367">
            <w:pPr>
              <w:rPr>
                <w:rFonts w:ascii="Tahoma" w:hAnsi="Tahoma"/>
                <w:b/>
                <w:bCs/>
                <w:caps/>
                <w:noProof/>
                <w:color w:val="FF0000"/>
                <w:szCs w:val="16"/>
              </w:rPr>
            </w:pPr>
          </w:p>
          <w:p w14:paraId="4356E8B1" w14:textId="77777777" w:rsidR="00075BF9" w:rsidRPr="002F7B84" w:rsidRDefault="5FD6D2F4" w:rsidP="00075BF9">
            <w:pPr>
              <w:rPr>
                <w:rFonts w:asciiTheme="majorHAnsi" w:hAnsiTheme="majorHAnsi" w:cstheme="majorBidi"/>
                <w:b/>
                <w:bCs/>
                <w:caps/>
                <w:color w:val="FF0000"/>
                <w:sz w:val="20"/>
                <w:szCs w:val="20"/>
              </w:rPr>
            </w:pPr>
            <w:r w:rsidRPr="78436367">
              <w:rPr>
                <w:rFonts w:asciiTheme="majorHAnsi" w:hAnsiTheme="majorHAnsi" w:cstheme="majorBidi"/>
                <w:b/>
                <w:bCs/>
                <w:caps/>
                <w:noProof/>
                <w:sz w:val="20"/>
                <w:szCs w:val="20"/>
              </w:rPr>
              <w:t>Total amount:</w:t>
            </w:r>
            <w:r w:rsidR="00075BF9" w:rsidRPr="00075BF9">
              <w:rPr>
                <w:rFonts w:asciiTheme="majorHAnsi" w:hAnsiTheme="majorHAnsi" w:cstheme="majorBidi"/>
                <w:b/>
                <w:bCs/>
                <w:caps/>
                <w:noProof/>
                <w:sz w:val="20"/>
                <w:szCs w:val="20"/>
              </w:rPr>
              <w:t xml:space="preserve">   </w:t>
            </w:r>
            <w:r w:rsidR="00075BF9" w:rsidRPr="78436367">
              <w:rPr>
                <w:rFonts w:asciiTheme="majorHAnsi" w:hAnsiTheme="majorHAnsi" w:cstheme="majorBidi"/>
                <w:b/>
                <w:bCs/>
                <w:caps/>
                <w:color w:val="FF0000"/>
                <w:sz w:val="20"/>
                <w:szCs w:val="20"/>
              </w:rPr>
              <w:fldChar w:fldCharType="begin">
                <w:ffData>
                  <w:name w:val="Text8"/>
                  <w:enabled/>
                  <w:calcOnExit w:val="0"/>
                  <w:textInput/>
                </w:ffData>
              </w:fldChar>
            </w:r>
            <w:r w:rsidR="00075BF9" w:rsidRPr="78436367">
              <w:rPr>
                <w:rFonts w:asciiTheme="majorHAnsi" w:hAnsiTheme="majorHAnsi" w:cstheme="majorBidi"/>
                <w:b/>
                <w:bCs/>
                <w:caps/>
                <w:color w:val="FF0000"/>
                <w:sz w:val="20"/>
                <w:szCs w:val="20"/>
              </w:rPr>
              <w:instrText xml:space="preserve"> FORMTEXT </w:instrText>
            </w:r>
            <w:r w:rsidR="00075BF9" w:rsidRPr="78436367">
              <w:rPr>
                <w:rFonts w:asciiTheme="majorHAnsi" w:hAnsiTheme="majorHAnsi" w:cstheme="majorBidi"/>
                <w:b/>
                <w:bCs/>
                <w:caps/>
                <w:color w:val="FF0000"/>
                <w:sz w:val="20"/>
                <w:szCs w:val="20"/>
              </w:rPr>
            </w:r>
            <w:r w:rsidR="00075BF9" w:rsidRPr="78436367">
              <w:rPr>
                <w:rFonts w:asciiTheme="majorHAnsi" w:hAnsiTheme="majorHAnsi" w:cstheme="majorBidi"/>
                <w:b/>
                <w:bCs/>
                <w:caps/>
                <w:color w:val="FF0000"/>
                <w:sz w:val="20"/>
                <w:szCs w:val="20"/>
              </w:rPr>
              <w:fldChar w:fldCharType="separate"/>
            </w:r>
            <w:r w:rsidR="00075BF9" w:rsidRPr="78436367">
              <w:rPr>
                <w:rFonts w:asciiTheme="majorHAnsi" w:hAnsiTheme="majorHAnsi" w:cstheme="majorBidi"/>
                <w:b/>
                <w:bCs/>
                <w:caps/>
                <w:noProof/>
                <w:color w:val="FF0000"/>
                <w:sz w:val="20"/>
                <w:szCs w:val="20"/>
              </w:rPr>
              <w:t> </w:t>
            </w:r>
            <w:r w:rsidR="00075BF9" w:rsidRPr="78436367">
              <w:rPr>
                <w:rFonts w:asciiTheme="majorHAnsi" w:hAnsiTheme="majorHAnsi" w:cstheme="majorBidi"/>
                <w:b/>
                <w:bCs/>
                <w:caps/>
                <w:noProof/>
                <w:color w:val="FF0000"/>
                <w:sz w:val="20"/>
                <w:szCs w:val="20"/>
              </w:rPr>
              <w:t> </w:t>
            </w:r>
            <w:r w:rsidR="00075BF9" w:rsidRPr="78436367">
              <w:rPr>
                <w:rFonts w:asciiTheme="majorHAnsi" w:hAnsiTheme="majorHAnsi" w:cstheme="majorBidi"/>
                <w:b/>
                <w:bCs/>
                <w:caps/>
                <w:noProof/>
                <w:color w:val="FF0000"/>
                <w:sz w:val="20"/>
                <w:szCs w:val="20"/>
              </w:rPr>
              <w:t> </w:t>
            </w:r>
            <w:r w:rsidR="00075BF9" w:rsidRPr="78436367">
              <w:rPr>
                <w:rFonts w:asciiTheme="majorHAnsi" w:hAnsiTheme="majorHAnsi" w:cstheme="majorBidi"/>
                <w:b/>
                <w:bCs/>
                <w:caps/>
                <w:noProof/>
                <w:color w:val="FF0000"/>
                <w:sz w:val="20"/>
                <w:szCs w:val="20"/>
              </w:rPr>
              <w:t> </w:t>
            </w:r>
            <w:r w:rsidR="00075BF9" w:rsidRPr="78436367">
              <w:rPr>
                <w:rFonts w:asciiTheme="majorHAnsi" w:hAnsiTheme="majorHAnsi" w:cstheme="majorBidi"/>
                <w:b/>
                <w:bCs/>
                <w:caps/>
                <w:noProof/>
                <w:color w:val="FF0000"/>
                <w:sz w:val="20"/>
                <w:szCs w:val="20"/>
              </w:rPr>
              <w:t> </w:t>
            </w:r>
            <w:r w:rsidR="00075BF9" w:rsidRPr="78436367">
              <w:rPr>
                <w:rFonts w:asciiTheme="majorHAnsi" w:hAnsiTheme="majorHAnsi" w:cstheme="majorBidi"/>
                <w:b/>
                <w:bCs/>
                <w:caps/>
                <w:color w:val="FF0000"/>
                <w:sz w:val="20"/>
                <w:szCs w:val="20"/>
              </w:rPr>
              <w:fldChar w:fldCharType="end"/>
            </w:r>
          </w:p>
          <w:p w14:paraId="6237E064" w14:textId="77777777" w:rsidR="009D3CE7" w:rsidRDefault="009D3CE7" w:rsidP="78436367">
            <w:pPr>
              <w:rPr>
                <w:rFonts w:asciiTheme="majorHAnsi" w:hAnsiTheme="majorHAnsi" w:cstheme="majorBidi"/>
                <w:b/>
                <w:bCs/>
                <w:caps/>
                <w:noProof/>
                <w:sz w:val="20"/>
                <w:szCs w:val="20"/>
              </w:rPr>
            </w:pPr>
          </w:p>
          <w:p w14:paraId="2D231EE4" w14:textId="14967D72" w:rsidR="00AF2BF2" w:rsidRPr="002F7B84" w:rsidRDefault="009D3CE7" w:rsidP="78436367">
            <w:pPr>
              <w:rPr>
                <w:rFonts w:asciiTheme="majorHAnsi" w:hAnsiTheme="majorHAnsi" w:cstheme="majorBidi"/>
                <w:b/>
                <w:bCs/>
                <w:caps/>
                <w:noProof/>
                <w:sz w:val="20"/>
                <w:szCs w:val="20"/>
              </w:rPr>
            </w:pPr>
            <w:r>
              <w:rPr>
                <w:rFonts w:asciiTheme="majorHAnsi" w:hAnsiTheme="majorHAnsi" w:cstheme="majorHAnsi"/>
                <w:b/>
                <w:caps/>
                <w:color w:val="FF0000"/>
                <w:sz w:val="20"/>
              </w:rPr>
              <w:t xml:space="preserve">please complete annex to include </w:t>
            </w:r>
            <w:r w:rsidRPr="002D088D">
              <w:rPr>
                <w:rFonts w:asciiTheme="majorHAnsi" w:hAnsiTheme="majorHAnsi" w:cstheme="majorHAnsi"/>
                <w:b/>
                <w:caps/>
                <w:color w:val="FF0000"/>
                <w:sz w:val="20"/>
              </w:rPr>
              <w:t>details</w:t>
            </w:r>
            <w:r>
              <w:rPr>
                <w:rFonts w:asciiTheme="majorHAnsi" w:hAnsiTheme="majorHAnsi" w:cstheme="majorHAnsi"/>
                <w:b/>
                <w:caps/>
                <w:color w:val="FF0000"/>
                <w:sz w:val="20"/>
              </w:rPr>
              <w:t xml:space="preserve"> of the grant including objectives and breakdown of amount(s) requested</w:t>
            </w:r>
          </w:p>
          <w:p w14:paraId="51E73568" w14:textId="08F35C63" w:rsidR="00AF2BF2" w:rsidRPr="002F7B84" w:rsidRDefault="00AF2BF2" w:rsidP="78436367">
            <w:pPr>
              <w:rPr>
                <w:rFonts w:ascii="Tahoma" w:hAnsi="Tahoma"/>
                <w:b/>
                <w:bCs/>
                <w:caps/>
                <w:noProof/>
                <w:color w:val="FF0000"/>
                <w:szCs w:val="16"/>
              </w:rPr>
            </w:pPr>
          </w:p>
        </w:tc>
      </w:tr>
      <w:tr w:rsidR="78436367" w14:paraId="6B10A6B4" w14:textId="77777777" w:rsidTr="009D3C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985DC" w14:textId="181E0B6C" w:rsidR="3C4EBA5D" w:rsidRDefault="3C4EBA5D" w:rsidP="78436367">
            <w:pPr>
              <w:pStyle w:val="Heading1"/>
              <w:rPr>
                <w:rFonts w:ascii="Tahoma" w:hAnsi="Tahoma"/>
                <w:bCs/>
                <w:szCs w:val="18"/>
              </w:rPr>
            </w:pPr>
            <w:r w:rsidRPr="78436367">
              <w:rPr>
                <w:rFonts w:ascii="Tahoma" w:hAnsi="Tahoma"/>
                <w:bCs/>
                <w:szCs w:val="18"/>
              </w:rPr>
              <w:t>e</w:t>
            </w:r>
            <w:r w:rsidR="4BD2CFC3" w:rsidRPr="78436367">
              <w:rPr>
                <w:rFonts w:ascii="Tahoma" w:hAnsi="Tahoma"/>
                <w:bCs/>
                <w:szCs w:val="18"/>
              </w:rPr>
              <w:t>valuation</w:t>
            </w:r>
          </w:p>
        </w:tc>
      </w:tr>
      <w:tr w:rsidR="78436367" w14:paraId="3F81D111" w14:textId="77777777" w:rsidTr="009D3C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A59698F" w14:textId="7198ADAD" w:rsidR="277C11F3" w:rsidRPr="004E045B" w:rsidRDefault="00DC6C28" w:rsidP="78436367">
            <w:pPr>
              <w:pStyle w:val="Disclaimer"/>
              <w:rPr>
                <w:sz w:val="18"/>
                <w:szCs w:val="18"/>
              </w:rPr>
            </w:pPr>
            <w:r w:rsidRPr="004E045B">
              <w:rPr>
                <w:sz w:val="18"/>
                <w:szCs w:val="18"/>
              </w:rPr>
              <w:t>I</w:t>
            </w:r>
            <w:r w:rsidR="491C9A26" w:rsidRPr="004E045B">
              <w:rPr>
                <w:sz w:val="18"/>
                <w:szCs w:val="18"/>
              </w:rPr>
              <w:t>s your Evaluation of</w:t>
            </w:r>
            <w:r w:rsidRPr="004E045B">
              <w:rPr>
                <w:sz w:val="18"/>
                <w:szCs w:val="18"/>
              </w:rPr>
              <w:t xml:space="preserve"> last year’s</w:t>
            </w:r>
            <w:r w:rsidR="491C9A26" w:rsidRPr="004E045B">
              <w:rPr>
                <w:sz w:val="18"/>
                <w:szCs w:val="18"/>
              </w:rPr>
              <w:t xml:space="preserve"> grant attached: </w:t>
            </w:r>
            <w:r w:rsidR="4F532915" w:rsidRPr="004E045B">
              <w:rPr>
                <w:sz w:val="18"/>
                <w:szCs w:val="18"/>
              </w:rPr>
              <w:t xml:space="preserve"> </w:t>
            </w:r>
            <w:r w:rsidR="00E727A4" w:rsidRPr="00BE6418">
              <w:rPr>
                <w:rFonts w:asciiTheme="majorHAnsi" w:hAnsiTheme="majorHAnsi" w:cstheme="majorHAnsi"/>
                <w:b/>
                <w:sz w:val="18"/>
                <w:szCs w:val="18"/>
              </w:rPr>
              <w:t>YES</w:t>
            </w:r>
            <w:r w:rsidR="00E727A4" w:rsidRPr="004E045B">
              <w:rPr>
                <w:rFonts w:asciiTheme="majorHAnsi" w:hAnsiTheme="majorHAnsi" w:cstheme="majorHAnsi"/>
                <w:b/>
                <w:sz w:val="18"/>
                <w:szCs w:val="18"/>
              </w:rPr>
              <w:fldChar w:fldCharType="begin">
                <w:ffData>
                  <w:name w:val="Check3"/>
                  <w:enabled/>
                  <w:calcOnExit w:val="0"/>
                  <w:checkBox>
                    <w:sizeAuto/>
                    <w:default w:val="0"/>
                  </w:checkBox>
                </w:ffData>
              </w:fldChar>
            </w:r>
            <w:r w:rsidR="00E727A4" w:rsidRPr="004E045B">
              <w:rPr>
                <w:rFonts w:asciiTheme="majorHAnsi" w:hAnsiTheme="majorHAnsi" w:cstheme="majorHAnsi"/>
                <w:b/>
                <w:sz w:val="18"/>
                <w:szCs w:val="18"/>
              </w:rPr>
              <w:instrText xml:space="preserve"> FORMCHECKBOX </w:instrText>
            </w:r>
            <w:r w:rsidR="004A6B7E">
              <w:rPr>
                <w:rFonts w:asciiTheme="majorHAnsi" w:hAnsiTheme="majorHAnsi" w:cstheme="majorHAnsi"/>
                <w:b/>
                <w:sz w:val="18"/>
                <w:szCs w:val="18"/>
              </w:rPr>
            </w:r>
            <w:r w:rsidR="004A6B7E">
              <w:rPr>
                <w:rFonts w:asciiTheme="majorHAnsi" w:hAnsiTheme="majorHAnsi" w:cstheme="majorHAnsi"/>
                <w:b/>
                <w:sz w:val="18"/>
                <w:szCs w:val="18"/>
              </w:rPr>
              <w:fldChar w:fldCharType="separate"/>
            </w:r>
            <w:r w:rsidR="00E727A4" w:rsidRPr="004E045B">
              <w:rPr>
                <w:rFonts w:asciiTheme="majorHAnsi" w:hAnsiTheme="majorHAnsi" w:cstheme="majorHAnsi"/>
                <w:b/>
                <w:sz w:val="18"/>
                <w:szCs w:val="18"/>
              </w:rPr>
              <w:fldChar w:fldCharType="end"/>
            </w:r>
            <w:r w:rsidR="00E727A4" w:rsidRPr="00BE6418">
              <w:rPr>
                <w:rFonts w:asciiTheme="majorHAnsi" w:hAnsiTheme="majorHAnsi" w:cstheme="majorHAnsi"/>
                <w:b/>
                <w:sz w:val="18"/>
                <w:szCs w:val="18"/>
              </w:rPr>
              <w:t xml:space="preserve"> NO </w:t>
            </w:r>
            <w:r w:rsidR="00E727A4" w:rsidRPr="004E045B">
              <w:rPr>
                <w:rFonts w:asciiTheme="majorHAnsi" w:hAnsiTheme="majorHAnsi" w:cstheme="majorHAnsi"/>
                <w:b/>
                <w:sz w:val="18"/>
                <w:szCs w:val="18"/>
              </w:rPr>
              <w:fldChar w:fldCharType="begin">
                <w:ffData>
                  <w:name w:val="Check4"/>
                  <w:enabled/>
                  <w:calcOnExit w:val="0"/>
                  <w:checkBox>
                    <w:sizeAuto/>
                    <w:default w:val="0"/>
                  </w:checkBox>
                </w:ffData>
              </w:fldChar>
            </w:r>
            <w:r w:rsidR="00E727A4" w:rsidRPr="004E045B">
              <w:rPr>
                <w:rFonts w:asciiTheme="majorHAnsi" w:hAnsiTheme="majorHAnsi" w:cstheme="majorHAnsi"/>
                <w:b/>
                <w:sz w:val="18"/>
                <w:szCs w:val="18"/>
              </w:rPr>
              <w:instrText xml:space="preserve"> FORMCHECKBOX </w:instrText>
            </w:r>
            <w:r w:rsidR="004A6B7E">
              <w:rPr>
                <w:rFonts w:asciiTheme="majorHAnsi" w:hAnsiTheme="majorHAnsi" w:cstheme="majorHAnsi"/>
                <w:b/>
                <w:sz w:val="18"/>
                <w:szCs w:val="18"/>
              </w:rPr>
            </w:r>
            <w:r w:rsidR="004A6B7E">
              <w:rPr>
                <w:rFonts w:asciiTheme="majorHAnsi" w:hAnsiTheme="majorHAnsi" w:cstheme="majorHAnsi"/>
                <w:b/>
                <w:sz w:val="18"/>
                <w:szCs w:val="18"/>
              </w:rPr>
              <w:fldChar w:fldCharType="separate"/>
            </w:r>
            <w:r w:rsidR="00E727A4" w:rsidRPr="004E045B">
              <w:rPr>
                <w:rFonts w:asciiTheme="majorHAnsi" w:hAnsiTheme="majorHAnsi" w:cstheme="majorHAnsi"/>
                <w:b/>
                <w:sz w:val="18"/>
                <w:szCs w:val="18"/>
              </w:rPr>
              <w:fldChar w:fldCharType="end"/>
            </w:r>
            <w:r w:rsidR="00E727A4" w:rsidRPr="00BE6418">
              <w:rPr>
                <w:rFonts w:asciiTheme="majorHAnsi" w:hAnsiTheme="majorHAnsi" w:cstheme="majorHAnsi"/>
                <w:b/>
                <w:sz w:val="18"/>
                <w:szCs w:val="18"/>
              </w:rPr>
              <w:t xml:space="preserve">   </w:t>
            </w:r>
          </w:p>
          <w:p w14:paraId="50C32E58" w14:textId="0FE1F9CF" w:rsidR="0CEE74A8" w:rsidRDefault="0CEE74A8" w:rsidP="78436367">
            <w:pPr>
              <w:pStyle w:val="Disclaimer"/>
              <w:rPr>
                <w:rFonts w:ascii="Tahoma" w:hAnsi="Tahoma"/>
                <w:szCs w:val="16"/>
              </w:rPr>
            </w:pPr>
            <w:r w:rsidRPr="004E045B">
              <w:rPr>
                <w:rFonts w:ascii="Tahoma" w:hAnsi="Tahoma"/>
                <w:b/>
                <w:bCs/>
                <w:sz w:val="18"/>
                <w:szCs w:val="18"/>
              </w:rPr>
              <w:t xml:space="preserve">HET will require an evaluation of all </w:t>
            </w:r>
            <w:r w:rsidR="00293B2D" w:rsidRPr="004E045B">
              <w:rPr>
                <w:rFonts w:ascii="Tahoma" w:hAnsi="Tahoma"/>
                <w:b/>
                <w:bCs/>
                <w:sz w:val="18"/>
                <w:szCs w:val="18"/>
              </w:rPr>
              <w:t xml:space="preserve">special benefit </w:t>
            </w:r>
            <w:r w:rsidRPr="004E045B">
              <w:rPr>
                <w:rFonts w:ascii="Tahoma" w:hAnsi="Tahoma"/>
                <w:b/>
                <w:bCs/>
                <w:sz w:val="18"/>
                <w:szCs w:val="18"/>
              </w:rPr>
              <w:t>grants prior to granting subsequent applications</w:t>
            </w:r>
            <w:r w:rsidR="00E02EB5" w:rsidRPr="004E045B">
              <w:rPr>
                <w:rFonts w:ascii="Tahoma" w:hAnsi="Tahoma"/>
                <w:b/>
                <w:bCs/>
                <w:sz w:val="18"/>
                <w:szCs w:val="18"/>
              </w:rPr>
              <w:t>.</w:t>
            </w:r>
          </w:p>
        </w:tc>
      </w:tr>
      <w:tr w:rsidR="000D2539" w:rsidRPr="00EB0469" w14:paraId="3082A7F7" w14:textId="77777777" w:rsidTr="616D86F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FC704" w14:textId="77777777" w:rsidR="000D2539" w:rsidRPr="00EB0469" w:rsidRDefault="708900C5" w:rsidP="708900C5">
            <w:pPr>
              <w:pStyle w:val="Heading1"/>
              <w:rPr>
                <w:rFonts w:cstheme="majorBidi"/>
              </w:rPr>
            </w:pPr>
            <w:r w:rsidRPr="708900C5">
              <w:rPr>
                <w:rFonts w:cstheme="majorBidi"/>
              </w:rPr>
              <w:t>Disclaimer and Signature</w:t>
            </w:r>
          </w:p>
        </w:tc>
      </w:tr>
      <w:tr w:rsidR="003F4F38" w:rsidRPr="00EB0469" w14:paraId="05F71159" w14:textId="77777777" w:rsidTr="616D86F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F727B76" w14:textId="7B587638" w:rsidR="003F4F38" w:rsidRPr="004E045B" w:rsidRDefault="003F4F38" w:rsidP="78436367">
            <w:pPr>
              <w:pStyle w:val="Disclaimer"/>
              <w:rPr>
                <w:rFonts w:ascii="Tahoma" w:hAnsi="Tahoma"/>
                <w:sz w:val="18"/>
                <w:szCs w:val="18"/>
              </w:rPr>
            </w:pPr>
            <w:r w:rsidRPr="004E045B">
              <w:rPr>
                <w:sz w:val="18"/>
                <w:szCs w:val="18"/>
              </w:rPr>
              <w:t xml:space="preserve">I certify that my answers are true and complete to the best of my knowledge. I understand that the personal data on this form will only be used by Henley Educational Trust to administer this application and that this processing is necessary to consider </w:t>
            </w:r>
            <w:r w:rsidR="00A05F96" w:rsidRPr="004E045B">
              <w:rPr>
                <w:sz w:val="18"/>
                <w:szCs w:val="18"/>
              </w:rPr>
              <w:t>the</w:t>
            </w:r>
            <w:r w:rsidRPr="004E045B">
              <w:rPr>
                <w:sz w:val="18"/>
                <w:szCs w:val="18"/>
              </w:rPr>
              <w:t xml:space="preserve"> application</w:t>
            </w:r>
            <w:r w:rsidR="05AF8294" w:rsidRPr="004E045B">
              <w:rPr>
                <w:sz w:val="18"/>
                <w:szCs w:val="18"/>
              </w:rPr>
              <w:t xml:space="preserve"> </w:t>
            </w:r>
          </w:p>
        </w:tc>
      </w:tr>
      <w:tr w:rsidR="003F4F38" w:rsidRPr="00EB0469" w14:paraId="63EA0D5D" w14:textId="77777777" w:rsidTr="616D86F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jc w:val="center"/>
        </w:trPr>
        <w:tc>
          <w:tcPr>
            <w:tcW w:w="5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12EA3" w14:textId="77777777" w:rsidR="003F4F38" w:rsidRPr="004E045B" w:rsidRDefault="003F4F38" w:rsidP="003F4F38">
            <w:pPr>
              <w:rPr>
                <w:rFonts w:asciiTheme="majorHAnsi" w:hAnsiTheme="majorHAnsi" w:cstheme="majorBidi"/>
                <w:sz w:val="18"/>
                <w:szCs w:val="18"/>
              </w:rPr>
            </w:pPr>
            <w:r w:rsidRPr="004E045B">
              <w:rPr>
                <w:rFonts w:asciiTheme="majorHAnsi" w:hAnsiTheme="majorHAnsi" w:cstheme="majorBidi"/>
                <w:sz w:val="18"/>
                <w:szCs w:val="18"/>
              </w:rPr>
              <w:t>Signature</w:t>
            </w:r>
          </w:p>
        </w:tc>
        <w:tc>
          <w:tcPr>
            <w:tcW w:w="293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4722F8" w14:textId="77777777" w:rsidR="003F4F38" w:rsidRPr="004E045B" w:rsidRDefault="003F4F38" w:rsidP="003F4F38">
            <w:pPr>
              <w:rPr>
                <w:rFonts w:asciiTheme="majorHAnsi" w:hAnsiTheme="majorHAnsi" w:cstheme="majorHAnsi"/>
                <w:sz w:val="18"/>
                <w:szCs w:val="18"/>
              </w:rPr>
            </w:pPr>
            <w:r w:rsidRPr="004E045B">
              <w:rPr>
                <w:rFonts w:asciiTheme="majorHAnsi" w:hAnsiTheme="majorHAnsi" w:cstheme="majorHAnsi"/>
                <w:b/>
                <w:caps/>
                <w:color w:val="FF0000"/>
                <w:sz w:val="18"/>
                <w:szCs w:val="18"/>
              </w:rPr>
              <w:fldChar w:fldCharType="begin">
                <w:ffData>
                  <w:name w:val="Text5"/>
                  <w:enabled/>
                  <w:calcOnExit w:val="0"/>
                  <w:textInput/>
                </w:ffData>
              </w:fldChar>
            </w:r>
            <w:r w:rsidRPr="004E045B">
              <w:rPr>
                <w:rFonts w:asciiTheme="majorHAnsi" w:hAnsiTheme="majorHAnsi" w:cstheme="majorHAnsi"/>
                <w:b/>
                <w:caps/>
                <w:color w:val="FF0000"/>
                <w:sz w:val="18"/>
                <w:szCs w:val="18"/>
              </w:rPr>
              <w:instrText xml:space="preserve"> FORMTEXT </w:instrText>
            </w:r>
            <w:r w:rsidRPr="004E045B">
              <w:rPr>
                <w:rFonts w:asciiTheme="majorHAnsi" w:hAnsiTheme="majorHAnsi" w:cstheme="majorHAnsi"/>
                <w:b/>
                <w:caps/>
                <w:color w:val="FF0000"/>
                <w:sz w:val="18"/>
                <w:szCs w:val="18"/>
              </w:rPr>
            </w:r>
            <w:r w:rsidRPr="004E045B">
              <w:rPr>
                <w:rFonts w:asciiTheme="majorHAnsi" w:hAnsiTheme="majorHAnsi" w:cstheme="majorHAnsi"/>
                <w:b/>
                <w:caps/>
                <w:color w:val="FF0000"/>
                <w:sz w:val="18"/>
                <w:szCs w:val="18"/>
              </w:rPr>
              <w:fldChar w:fldCharType="separate"/>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color w:val="FF0000"/>
                <w:sz w:val="18"/>
                <w:szCs w:val="18"/>
              </w:rPr>
              <w:fldChar w:fldCharType="end"/>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65155264" w14:textId="77777777" w:rsidR="003F4F38" w:rsidRPr="004E045B" w:rsidRDefault="003F4F38" w:rsidP="003F4F38">
            <w:pPr>
              <w:rPr>
                <w:rFonts w:asciiTheme="majorHAnsi" w:hAnsiTheme="majorHAnsi" w:cstheme="majorBidi"/>
                <w:sz w:val="18"/>
                <w:szCs w:val="18"/>
              </w:rPr>
            </w:pPr>
            <w:r w:rsidRPr="004E045B">
              <w:rPr>
                <w:rFonts w:asciiTheme="majorHAnsi" w:hAnsiTheme="majorHAnsi" w:cstheme="majorBidi"/>
                <w:sz w:val="18"/>
                <w:szCs w:val="18"/>
              </w:rPr>
              <w:t>Date</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14:paraId="7E06BF69" w14:textId="77777777" w:rsidR="003F4F38" w:rsidRPr="004E045B" w:rsidRDefault="003F4F38" w:rsidP="003F4F38">
            <w:pPr>
              <w:rPr>
                <w:rFonts w:asciiTheme="majorHAnsi" w:hAnsiTheme="majorHAnsi" w:cstheme="majorHAnsi"/>
                <w:sz w:val="18"/>
                <w:szCs w:val="18"/>
              </w:rPr>
            </w:pPr>
            <w:r w:rsidRPr="004E045B">
              <w:rPr>
                <w:rFonts w:asciiTheme="majorHAnsi" w:hAnsiTheme="majorHAnsi" w:cstheme="majorHAnsi"/>
                <w:b/>
                <w:caps/>
                <w:color w:val="FF0000"/>
                <w:sz w:val="18"/>
                <w:szCs w:val="18"/>
              </w:rPr>
              <w:fldChar w:fldCharType="begin">
                <w:ffData>
                  <w:name w:val="Text5"/>
                  <w:enabled/>
                  <w:calcOnExit w:val="0"/>
                  <w:textInput/>
                </w:ffData>
              </w:fldChar>
            </w:r>
            <w:r w:rsidRPr="004E045B">
              <w:rPr>
                <w:rFonts w:asciiTheme="majorHAnsi" w:hAnsiTheme="majorHAnsi" w:cstheme="majorHAnsi"/>
                <w:b/>
                <w:caps/>
                <w:color w:val="FF0000"/>
                <w:sz w:val="18"/>
                <w:szCs w:val="18"/>
              </w:rPr>
              <w:instrText xml:space="preserve"> FORMTEXT </w:instrText>
            </w:r>
            <w:r w:rsidRPr="004E045B">
              <w:rPr>
                <w:rFonts w:asciiTheme="majorHAnsi" w:hAnsiTheme="majorHAnsi" w:cstheme="majorHAnsi"/>
                <w:b/>
                <w:caps/>
                <w:color w:val="FF0000"/>
                <w:sz w:val="18"/>
                <w:szCs w:val="18"/>
              </w:rPr>
            </w:r>
            <w:r w:rsidRPr="004E045B">
              <w:rPr>
                <w:rFonts w:asciiTheme="majorHAnsi" w:hAnsiTheme="majorHAnsi" w:cstheme="majorHAnsi"/>
                <w:b/>
                <w:caps/>
                <w:color w:val="FF0000"/>
                <w:sz w:val="18"/>
                <w:szCs w:val="18"/>
              </w:rPr>
              <w:fldChar w:fldCharType="separate"/>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noProof/>
                <w:color w:val="FF0000"/>
                <w:sz w:val="18"/>
                <w:szCs w:val="18"/>
              </w:rPr>
              <w:t> </w:t>
            </w:r>
            <w:r w:rsidRPr="004E045B">
              <w:rPr>
                <w:rFonts w:asciiTheme="majorHAnsi" w:hAnsiTheme="majorHAnsi" w:cstheme="majorHAnsi"/>
                <w:b/>
                <w:caps/>
                <w:color w:val="FF0000"/>
                <w:sz w:val="18"/>
                <w:szCs w:val="18"/>
              </w:rPr>
              <w:fldChar w:fldCharType="end"/>
            </w:r>
          </w:p>
        </w:tc>
      </w:tr>
    </w:tbl>
    <w:p w14:paraId="7E451BC2" w14:textId="77777777" w:rsidR="00504016" w:rsidRDefault="00504016">
      <w: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456"/>
      </w:tblGrid>
      <w:tr w:rsidR="003F4F38" w:rsidRPr="002A733C" w14:paraId="0B539992" w14:textId="77777777" w:rsidTr="00504016">
        <w:trPr>
          <w:trHeight w:hRule="exact" w:val="42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F8A1E" w14:textId="4A48D4B0" w:rsidR="003F4F38" w:rsidRPr="003A6C89" w:rsidRDefault="003F4F38" w:rsidP="003F4F38">
            <w:pPr>
              <w:pStyle w:val="Title"/>
              <w:jc w:val="center"/>
              <w:rPr>
                <w:sz w:val="32"/>
                <w:szCs w:val="32"/>
              </w:rPr>
            </w:pPr>
            <w:r>
              <w:lastRenderedPageBreak/>
              <w:br w:type="page"/>
            </w:r>
            <w:r w:rsidRPr="708900C5">
              <w:rPr>
                <w:sz w:val="32"/>
                <w:szCs w:val="32"/>
              </w:rPr>
              <w:t>S</w:t>
            </w:r>
            <w:r w:rsidR="004A5CB3">
              <w:rPr>
                <w:sz w:val="32"/>
                <w:szCs w:val="32"/>
              </w:rPr>
              <w:t>chool/College S</w:t>
            </w:r>
            <w:r w:rsidRPr="708900C5">
              <w:rPr>
                <w:sz w:val="32"/>
                <w:szCs w:val="32"/>
              </w:rPr>
              <w:t>pecial Benefit Policy and Notes</w:t>
            </w:r>
          </w:p>
          <w:p w14:paraId="603278DD" w14:textId="77777777" w:rsidR="003F4F38" w:rsidRPr="00D16099" w:rsidRDefault="003F4F38" w:rsidP="003F4F38">
            <w:pPr>
              <w:rPr>
                <w:sz w:val="18"/>
                <w:szCs w:val="18"/>
              </w:rPr>
            </w:pPr>
          </w:p>
        </w:tc>
      </w:tr>
      <w:tr w:rsidR="003F4F38" w:rsidRPr="00EB0469" w14:paraId="4EB85316" w14:textId="77777777" w:rsidTr="004E045B">
        <w:trPr>
          <w:trHeight w:hRule="exact" w:val="110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371D01" w14:textId="3F90D2E2" w:rsidR="003F4F38" w:rsidRPr="002D1565" w:rsidRDefault="003F4F38" w:rsidP="003F4F38">
            <w:pPr>
              <w:rPr>
                <w:rFonts w:cstheme="minorBidi"/>
                <w:sz w:val="20"/>
                <w:szCs w:val="20"/>
              </w:rPr>
            </w:pPr>
            <w:r w:rsidRPr="708900C5">
              <w:rPr>
                <w:rFonts w:cstheme="minorBidi"/>
                <w:w w:val="86"/>
                <w:sz w:val="20"/>
                <w:szCs w:val="20"/>
              </w:rPr>
              <w:t>Please note the following before completi</w:t>
            </w:r>
            <w:r w:rsidR="00E80C77">
              <w:rPr>
                <w:rFonts w:cstheme="minorBidi"/>
                <w:w w:val="86"/>
                <w:sz w:val="20"/>
                <w:szCs w:val="20"/>
              </w:rPr>
              <w:t>ng application</w:t>
            </w:r>
            <w:r w:rsidRPr="708900C5">
              <w:rPr>
                <w:rFonts w:cstheme="minorBidi"/>
                <w:w w:val="86"/>
                <w:sz w:val="20"/>
                <w:szCs w:val="20"/>
              </w:rPr>
              <w:t xml:space="preserve"> form. </w:t>
            </w:r>
          </w:p>
          <w:p w14:paraId="5A607439" w14:textId="77777777" w:rsidR="003F4F38" w:rsidRPr="002D1565" w:rsidRDefault="003F4F38" w:rsidP="003F4F38">
            <w:pPr>
              <w:rPr>
                <w:rFonts w:cstheme="minorBidi"/>
                <w:b/>
                <w:bCs/>
                <w:sz w:val="20"/>
                <w:szCs w:val="20"/>
              </w:rPr>
            </w:pPr>
            <w:r w:rsidRPr="708900C5">
              <w:rPr>
                <w:rFonts w:cstheme="minorBidi"/>
                <w:b/>
                <w:bCs/>
                <w:w w:val="86"/>
                <w:sz w:val="20"/>
                <w:szCs w:val="20"/>
              </w:rPr>
              <w:t xml:space="preserve">ELIGIBILITY: </w:t>
            </w:r>
          </w:p>
          <w:p w14:paraId="415785C6" w14:textId="709DCF15" w:rsidR="003F4F38" w:rsidRPr="004E045B" w:rsidRDefault="003F4F38" w:rsidP="004E045B">
            <w:pPr>
              <w:pStyle w:val="ListParagraph"/>
            </w:pPr>
            <w:r w:rsidRPr="004E045B">
              <w:t xml:space="preserve">This funding is open to </w:t>
            </w:r>
            <w:r w:rsidR="006F680E" w:rsidRPr="004E045B">
              <w:t>Gillot</w:t>
            </w:r>
            <w:r w:rsidR="00414D2F" w:rsidRPr="004E045B">
              <w:t>t</w:t>
            </w:r>
            <w:r w:rsidR="006F680E" w:rsidRPr="004E045B">
              <w:t xml:space="preserve">s, </w:t>
            </w:r>
            <w:r w:rsidRPr="004E045B">
              <w:t>Trinity Primary, Valley Road Primary, Badgemore Primary and Sacred Heart RC Primary Schools.</w:t>
            </w:r>
          </w:p>
          <w:p w14:paraId="55B3D951" w14:textId="6E51325B" w:rsidR="003F4F38" w:rsidRPr="004E045B" w:rsidRDefault="003F4F38" w:rsidP="004E045B">
            <w:pPr>
              <w:pStyle w:val="ListParagraph"/>
            </w:pPr>
            <w:r w:rsidRPr="004E045B">
              <w:t xml:space="preserve">Nettlebed Primary School can only apply for those students who are Bix &amp; Assendon resident. Crazies Hill Primary School can only apply for those students who are Remenham resident. </w:t>
            </w:r>
          </w:p>
          <w:p w14:paraId="6FA4D0D7" w14:textId="056E6C4D" w:rsidR="003F4F38" w:rsidRPr="004E045B" w:rsidRDefault="003F4F38" w:rsidP="004E045B">
            <w:pPr>
              <w:pStyle w:val="ListParagraph"/>
            </w:pPr>
            <w:r w:rsidRPr="004E045B">
              <w:t>Henley College can apply for</w:t>
            </w:r>
            <w:r w:rsidR="004154BC" w:rsidRPr="004E045B">
              <w:t xml:space="preserve"> a</w:t>
            </w:r>
            <w:r w:rsidRPr="004E045B">
              <w:t xml:space="preserve"> Special Benefits </w:t>
            </w:r>
            <w:r w:rsidR="001D0709" w:rsidRPr="004E045B">
              <w:t xml:space="preserve">grant </w:t>
            </w:r>
            <w:r w:rsidRPr="004E045B">
              <w:t>for those pupils who are under 25 years</w:t>
            </w:r>
            <w:r w:rsidR="001D0709" w:rsidRPr="004E045B">
              <w:t xml:space="preserve"> and</w:t>
            </w:r>
            <w:r w:rsidR="00CB52A9" w:rsidRPr="004E045B">
              <w:t xml:space="preserve"> are</w:t>
            </w:r>
            <w:r w:rsidRPr="000E0619">
              <w:t xml:space="preserve"> </w:t>
            </w:r>
            <w:r w:rsidRPr="004E045B">
              <w:t xml:space="preserve">resident in the parishes of Henley, Remenham, Rotherfield </w:t>
            </w:r>
            <w:r w:rsidR="001D0709" w:rsidRPr="004E045B">
              <w:t>G</w:t>
            </w:r>
            <w:r w:rsidRPr="004E045B">
              <w:t>reys and Bix and Assendon or have spent two years at a qualifying educational establishment (Trinity Primary, Valley Road Primary, Badgemore Primary, Sacred Heart RC Primary Schools or Gillotts Academy)</w:t>
            </w:r>
            <w:r w:rsidR="003F088E">
              <w:t>.</w:t>
            </w:r>
          </w:p>
          <w:p w14:paraId="32FBFC6B" w14:textId="04683EFC" w:rsidR="003F4F38" w:rsidRPr="00A539B7" w:rsidRDefault="00A91155" w:rsidP="004E045B">
            <w:pPr>
              <w:pStyle w:val="ListParagraph"/>
            </w:pPr>
            <w:r w:rsidRPr="004E045B">
              <w:t xml:space="preserve">Annual </w:t>
            </w:r>
            <w:r w:rsidR="00A539B7" w:rsidRPr="004E045B">
              <w:t xml:space="preserve">Trust funds available for distribution as Special Benefits </w:t>
            </w:r>
            <w:r w:rsidR="00D464D4" w:rsidRPr="004E045B">
              <w:t xml:space="preserve">are typically distributed to eligible </w:t>
            </w:r>
            <w:r w:rsidR="00E03347" w:rsidRPr="004E045B">
              <w:t>Schools</w:t>
            </w:r>
            <w:r w:rsidR="003F10C7" w:rsidRPr="004E045B">
              <w:t>/Henley College</w:t>
            </w:r>
            <w:r w:rsidR="00E03347" w:rsidRPr="004E045B">
              <w:t xml:space="preserve"> in proportion to </w:t>
            </w:r>
            <w:r w:rsidR="00B75DE9" w:rsidRPr="004E045B">
              <w:t xml:space="preserve">the </w:t>
            </w:r>
            <w:r w:rsidR="00E03347" w:rsidRPr="004E045B">
              <w:t xml:space="preserve">number of </w:t>
            </w:r>
            <w:r w:rsidR="00411D09" w:rsidRPr="004E045B">
              <w:t xml:space="preserve">students </w:t>
            </w:r>
            <w:r w:rsidR="00E53389" w:rsidRPr="004E045B">
              <w:t xml:space="preserve">meeting the </w:t>
            </w:r>
            <w:r w:rsidR="00411D09" w:rsidRPr="004E045B">
              <w:t>eligib</w:t>
            </w:r>
            <w:r w:rsidR="00FE667E" w:rsidRPr="004E045B">
              <w:t>ility criteria specified above</w:t>
            </w:r>
            <w:r w:rsidR="00867401" w:rsidRPr="004E045B">
              <w:t>, however, the T</w:t>
            </w:r>
            <w:r w:rsidR="00F30A6D" w:rsidRPr="004E045B">
              <w:t>r</w:t>
            </w:r>
            <w:r w:rsidR="00867401" w:rsidRPr="004E045B">
              <w:t>ustee</w:t>
            </w:r>
            <w:r w:rsidR="00F30A6D" w:rsidRPr="004E045B">
              <w:t xml:space="preserve">s retain complete discretion as to how </w:t>
            </w:r>
            <w:r w:rsidR="003F10C7" w:rsidRPr="004E045B">
              <w:t>S</w:t>
            </w:r>
            <w:r w:rsidR="00250BC9" w:rsidRPr="004E045B">
              <w:t xml:space="preserve">pecial </w:t>
            </w:r>
            <w:r w:rsidR="003F10C7" w:rsidRPr="004E045B">
              <w:t>B</w:t>
            </w:r>
            <w:r w:rsidR="00250BC9" w:rsidRPr="004E045B">
              <w:t xml:space="preserve">enefit </w:t>
            </w:r>
            <w:r w:rsidR="00A42C71" w:rsidRPr="004E045B">
              <w:t>grants</w:t>
            </w:r>
            <w:r w:rsidR="0030152F" w:rsidRPr="004E045B">
              <w:t xml:space="preserve"> are awarded. </w:t>
            </w:r>
            <w:r w:rsidR="001B66A8" w:rsidRPr="004E045B">
              <w:t xml:space="preserve">The Trustees may consider the particular merits of an application including </w:t>
            </w:r>
            <w:r w:rsidR="00C209D6" w:rsidRPr="004E045B">
              <w:t xml:space="preserve">taking account of </w:t>
            </w:r>
            <w:r w:rsidR="00BA3CAA">
              <w:t xml:space="preserve">the </w:t>
            </w:r>
            <w:r w:rsidR="005B4372">
              <w:t xml:space="preserve">proportion of pupils </w:t>
            </w:r>
            <w:r w:rsidR="00BA3CAA">
              <w:t xml:space="preserve">in </w:t>
            </w:r>
            <w:proofErr w:type="gramStart"/>
            <w:r w:rsidR="00BA3CAA">
              <w:t>low income</w:t>
            </w:r>
            <w:proofErr w:type="gramEnd"/>
            <w:r w:rsidR="00BA3CAA">
              <w:t xml:space="preserve"> families or with</w:t>
            </w:r>
            <w:r w:rsidR="00D754CB">
              <w:t xml:space="preserve"> </w:t>
            </w:r>
            <w:r w:rsidR="003F4F38" w:rsidRPr="00A91155">
              <w:t>special needs</w:t>
            </w:r>
            <w:r w:rsidR="00D754CB">
              <w:t>.</w:t>
            </w:r>
          </w:p>
          <w:p w14:paraId="080F62F3" w14:textId="33C2F02F" w:rsidR="003F4F38" w:rsidRPr="000E0619" w:rsidRDefault="003F4F38" w:rsidP="004E045B">
            <w:pPr>
              <w:pStyle w:val="ListParagraph"/>
            </w:pPr>
            <w:r w:rsidRPr="000E0619">
              <w:t>Applicat</w:t>
            </w:r>
            <w:r w:rsidR="00D754CB">
              <w:t>ion</w:t>
            </w:r>
            <w:r w:rsidRPr="000E0619">
              <w:t xml:space="preserve">s should detail the </w:t>
            </w:r>
            <w:r w:rsidR="00EB28A6">
              <w:t>activity</w:t>
            </w:r>
            <w:r w:rsidR="009862B2">
              <w:t>/items</w:t>
            </w:r>
            <w:r w:rsidR="00EB28A6">
              <w:t xml:space="preserve"> applied for and the </w:t>
            </w:r>
            <w:r w:rsidRPr="000E0619">
              <w:t xml:space="preserve">educational </w:t>
            </w:r>
            <w:r w:rsidR="0045211C">
              <w:t xml:space="preserve">objectives and purposes </w:t>
            </w:r>
            <w:r w:rsidR="00EB28A6">
              <w:t>for which</w:t>
            </w:r>
            <w:r w:rsidRPr="000E0619">
              <w:t xml:space="preserve"> the funds will be used. </w:t>
            </w:r>
          </w:p>
          <w:p w14:paraId="5153C218" w14:textId="0377B295" w:rsidR="003F4F38" w:rsidRDefault="003F4F38" w:rsidP="004E045B">
            <w:pPr>
              <w:pStyle w:val="ListParagraph"/>
            </w:pPr>
            <w:r w:rsidRPr="004E045B">
              <w:t>Special Benefit funding cannot be used for: repair/maintenance of school infrastructure, training and salaries of staff</w:t>
            </w:r>
            <w:r w:rsidR="00C45DC9" w:rsidRPr="004E045B">
              <w:t xml:space="preserve"> or other activities/items which </w:t>
            </w:r>
            <w:r w:rsidR="008A2185" w:rsidRPr="004E045B">
              <w:t>should normally be provided by public education fundin</w:t>
            </w:r>
            <w:r w:rsidR="00033BAB" w:rsidRPr="004E045B">
              <w:t>g</w:t>
            </w:r>
            <w:r w:rsidRPr="004E045B">
              <w:t>.</w:t>
            </w:r>
            <w:r w:rsidRPr="000E0619">
              <w:t xml:space="preserve"> </w:t>
            </w:r>
          </w:p>
          <w:p w14:paraId="38C06A88" w14:textId="27F5D561" w:rsidR="00423C0C" w:rsidRDefault="00D33FC2" w:rsidP="004E045B">
            <w:pPr>
              <w:pStyle w:val="ListParagraph"/>
            </w:pPr>
            <w:r>
              <w:rPr>
                <w:b/>
                <w:bCs/>
              </w:rPr>
              <w:t xml:space="preserve">MONITORING &amp; </w:t>
            </w:r>
            <w:r w:rsidR="005D01B4" w:rsidRPr="004E045B">
              <w:rPr>
                <w:b/>
                <w:bCs/>
              </w:rPr>
              <w:t>E</w:t>
            </w:r>
            <w:r w:rsidR="00D2316E" w:rsidRPr="004E045B">
              <w:rPr>
                <w:b/>
                <w:bCs/>
              </w:rPr>
              <w:t>VALUATION</w:t>
            </w:r>
            <w:r w:rsidR="00D2316E">
              <w:t xml:space="preserve">: </w:t>
            </w:r>
            <w:r w:rsidR="008B7D08">
              <w:t xml:space="preserve">The Trustees </w:t>
            </w:r>
            <w:r w:rsidR="00946FC4">
              <w:t xml:space="preserve">require an evaluation of all grants that are provided on a repeat basis so that the Trustees can monitor the </w:t>
            </w:r>
            <w:r w:rsidR="007742AD">
              <w:t>effectiveness and value of Trust grant giving.  To streamline this process</w:t>
            </w:r>
            <w:r w:rsidR="002364A5">
              <w:t xml:space="preserve">, all </w:t>
            </w:r>
            <w:r w:rsidR="007742AD">
              <w:t>Special Bene</w:t>
            </w:r>
            <w:r w:rsidR="002364A5">
              <w:t>fit grant applications must be accompanied by an evaluation of</w:t>
            </w:r>
            <w:r w:rsidR="00697F2D">
              <w:t xml:space="preserve"> </w:t>
            </w:r>
            <w:r w:rsidR="0056225F">
              <w:t xml:space="preserve">the </w:t>
            </w:r>
            <w:r w:rsidR="00697F2D">
              <w:t>outcomes and key successes</w:t>
            </w:r>
            <w:r w:rsidR="00423C0C">
              <w:t xml:space="preserve"> </w:t>
            </w:r>
            <w:r w:rsidR="0056225F">
              <w:t>of</w:t>
            </w:r>
            <w:r w:rsidR="00A5615F">
              <w:t xml:space="preserve"> the previous </w:t>
            </w:r>
            <w:r w:rsidR="00697F2D">
              <w:t>Special Benefit grant</w:t>
            </w:r>
            <w:r w:rsidR="00A5615F">
              <w:t xml:space="preserve"> received by the </w:t>
            </w:r>
            <w:r w:rsidR="007B60B9">
              <w:t>S</w:t>
            </w:r>
            <w:r w:rsidR="00A5615F">
              <w:t>chool/College</w:t>
            </w:r>
            <w:r w:rsidR="00697F2D">
              <w:t xml:space="preserve">.  </w:t>
            </w:r>
          </w:p>
          <w:p w14:paraId="5DB0E949" w14:textId="1D07B000" w:rsidR="00423C0C" w:rsidRPr="00423C0C" w:rsidRDefault="00423C0C" w:rsidP="004E045B">
            <w:pPr>
              <w:pStyle w:val="ListParagraph"/>
            </w:pPr>
            <w:r w:rsidRPr="00423C0C">
              <w:t>The Trustees will refuse funding requests without educational merit</w:t>
            </w:r>
            <w:r>
              <w:t xml:space="preserve">, </w:t>
            </w:r>
            <w:r w:rsidRPr="00423C0C">
              <w:t xml:space="preserve">which do not meet the criteria for a Special Benefit </w:t>
            </w:r>
            <w:proofErr w:type="gramStart"/>
            <w:r w:rsidRPr="00423C0C">
              <w:t>grant</w:t>
            </w:r>
            <w:proofErr w:type="gramEnd"/>
            <w:r>
              <w:t xml:space="preserve"> and which are not accompanied by an evaluation of the previous years’ grant</w:t>
            </w:r>
            <w:r w:rsidRPr="00423C0C">
              <w:t>.</w:t>
            </w:r>
          </w:p>
          <w:p w14:paraId="31A78E47" w14:textId="7CE08EFC" w:rsidR="003F4F38" w:rsidRPr="000E0619" w:rsidRDefault="003F4F38" w:rsidP="004E045B">
            <w:pPr>
              <w:pStyle w:val="ListParagraph"/>
            </w:pPr>
            <w:r w:rsidRPr="000E0619">
              <w:t xml:space="preserve">Applications for funding for </w:t>
            </w:r>
            <w:r w:rsidR="00C97372" w:rsidRPr="004E045B">
              <w:rPr>
                <w:b/>
                <w:bCs/>
              </w:rPr>
              <w:t xml:space="preserve">STUDENT </w:t>
            </w:r>
            <w:r w:rsidRPr="000E0619">
              <w:rPr>
                <w:b/>
                <w:bCs/>
              </w:rPr>
              <w:t>INTERVENTION STRATEGIES</w:t>
            </w:r>
            <w:r w:rsidR="002A0DCC">
              <w:rPr>
                <w:b/>
                <w:bCs/>
              </w:rPr>
              <w:t xml:space="preserve"> </w:t>
            </w:r>
            <w:r w:rsidR="002A0DCC">
              <w:t xml:space="preserve">would usually </w:t>
            </w:r>
            <w:r w:rsidR="00BE046A">
              <w:t xml:space="preserve">be </w:t>
            </w:r>
            <w:r w:rsidRPr="000E0619">
              <w:t xml:space="preserve">considered </w:t>
            </w:r>
            <w:r w:rsidR="002A0DCC">
              <w:t xml:space="preserve">by Trustees </w:t>
            </w:r>
            <w:r w:rsidRPr="000E0619">
              <w:t>as an individual grant application (Parent/guardian should apply in conjunction with school) and not a</w:t>
            </w:r>
            <w:r w:rsidR="00BE046A">
              <w:t xml:space="preserve"> Special Benefit</w:t>
            </w:r>
            <w:r w:rsidRPr="000E0619">
              <w:t xml:space="preserve"> grant. Schools </w:t>
            </w:r>
            <w:r w:rsidR="00D7270F">
              <w:t>may</w:t>
            </w:r>
            <w:r w:rsidRPr="000E0619">
              <w:t xml:space="preserve"> however </w:t>
            </w:r>
            <w:r w:rsidR="00D7270F">
              <w:t>use</w:t>
            </w:r>
            <w:r w:rsidRPr="000E0619">
              <w:t xml:space="preserve"> their Special Benefits funding allocation for this purpose if they wish.</w:t>
            </w:r>
          </w:p>
          <w:p w14:paraId="495FDC92" w14:textId="35C0C6B4" w:rsidR="003F4F38" w:rsidRPr="000E0619" w:rsidRDefault="003F4F38" w:rsidP="004E045B">
            <w:pPr>
              <w:pStyle w:val="ListParagraph"/>
            </w:pPr>
            <w:r w:rsidRPr="000E0619">
              <w:rPr>
                <w:b/>
                <w:bCs/>
              </w:rPr>
              <w:t>YOUR PRIVACY:</w:t>
            </w:r>
            <w:r w:rsidRPr="000E0619">
              <w:t xml:space="preserve"> The applicant can be assured of our confidentiality and that any details given to the Trust will be handled in accordance with applicable data protection law.  We wish to let you know that:</w:t>
            </w:r>
          </w:p>
          <w:p w14:paraId="7D9DB93B" w14:textId="5A2FC328" w:rsidR="003F4F38" w:rsidRPr="00606184" w:rsidRDefault="00127723" w:rsidP="004E045B">
            <w:pPr>
              <w:pStyle w:val="ListParagraph"/>
              <w:numPr>
                <w:ilvl w:val="0"/>
                <w:numId w:val="35"/>
              </w:numPr>
            </w:pPr>
            <w:r>
              <w:t>T</w:t>
            </w:r>
            <w:r w:rsidR="003F4F38" w:rsidRPr="00606184">
              <w:t xml:space="preserve">he data controller is Henley Educational </w:t>
            </w:r>
            <w:proofErr w:type="gramStart"/>
            <w:r w:rsidR="003F4F38" w:rsidRPr="00606184">
              <w:t>Trust</w:t>
            </w:r>
            <w:proofErr w:type="gramEnd"/>
            <w:r w:rsidR="003F4F38" w:rsidRPr="00606184">
              <w:t xml:space="preserve"> and our contact details and representative’s details are set out below;</w:t>
            </w:r>
          </w:p>
          <w:p w14:paraId="26D817BA" w14:textId="4B8FAC88" w:rsidR="003F4F38" w:rsidRPr="00606184" w:rsidRDefault="003F4F38" w:rsidP="004E045B">
            <w:pPr>
              <w:pStyle w:val="ListParagraph"/>
              <w:numPr>
                <w:ilvl w:val="0"/>
                <w:numId w:val="35"/>
              </w:numPr>
            </w:pPr>
            <w:r w:rsidRPr="00606184">
              <w:t xml:space="preserve">Henley Educational Trust will process </w:t>
            </w:r>
            <w:r w:rsidR="00956AB5">
              <w:t>any</w:t>
            </w:r>
            <w:r w:rsidRPr="00606184">
              <w:t xml:space="preserve"> personal data </w:t>
            </w:r>
            <w:r w:rsidR="00E825C2">
              <w:t xml:space="preserve">on this form </w:t>
            </w:r>
            <w:r w:rsidRPr="00606184">
              <w:t xml:space="preserve">to administer </w:t>
            </w:r>
            <w:r w:rsidR="00E825C2">
              <w:t>this</w:t>
            </w:r>
            <w:r w:rsidRPr="00606184">
              <w:t xml:space="preserve"> application. Our lawful bases of processing </w:t>
            </w:r>
            <w:proofErr w:type="gramStart"/>
            <w:r w:rsidR="00775518">
              <w:t>is</w:t>
            </w:r>
            <w:proofErr w:type="gramEnd"/>
            <w:r w:rsidR="00775518">
              <w:t xml:space="preserve"> </w:t>
            </w:r>
            <w:r w:rsidRPr="00606184">
              <w:t xml:space="preserve">because processing is necessary to consider and administer </w:t>
            </w:r>
            <w:r w:rsidR="006B544F">
              <w:t>the</w:t>
            </w:r>
            <w:r w:rsidRPr="00606184">
              <w:t xml:space="preserve"> application;</w:t>
            </w:r>
          </w:p>
          <w:p w14:paraId="6BABE09C" w14:textId="755EADF2" w:rsidR="008016F1" w:rsidRPr="00FD70DC" w:rsidRDefault="003F4F38" w:rsidP="004E045B">
            <w:pPr>
              <w:pStyle w:val="ListParagraph"/>
              <w:numPr>
                <w:ilvl w:val="0"/>
                <w:numId w:val="35"/>
              </w:numPr>
              <w:rPr>
                <w:rStyle w:val="normaltextrun"/>
                <w:rFonts w:ascii="Tahoma" w:hAnsi="Tahoma" w:cs="Tahoma"/>
                <w:color w:val="000000"/>
              </w:rPr>
            </w:pPr>
            <w:r w:rsidRPr="000E0619">
              <w:t xml:space="preserve">We will share details with our Trustees in considering your </w:t>
            </w:r>
            <w:proofErr w:type="gramStart"/>
            <w:r w:rsidRPr="000E0619">
              <w:t>application;</w:t>
            </w:r>
            <w:proofErr w:type="gramEnd"/>
            <w:r w:rsidR="001656D7" w:rsidRPr="00FD70DC">
              <w:rPr>
                <w:rStyle w:val="normaltextrun"/>
                <w:rFonts w:ascii="Tahoma" w:hAnsi="Tahoma"/>
                <w:color w:val="000000"/>
                <w:szCs w:val="18"/>
              </w:rPr>
              <w:t xml:space="preserve"> </w:t>
            </w:r>
          </w:p>
          <w:p w14:paraId="5761EBFA" w14:textId="4C4403A4" w:rsidR="001656D7" w:rsidRPr="00FD70DC" w:rsidRDefault="001656D7" w:rsidP="004E045B">
            <w:pPr>
              <w:pStyle w:val="ListParagraph"/>
              <w:numPr>
                <w:ilvl w:val="0"/>
                <w:numId w:val="35"/>
              </w:numPr>
            </w:pPr>
            <w:r w:rsidRPr="00FD70DC">
              <w:rPr>
                <w:rStyle w:val="normaltextrun"/>
                <w:rFonts w:ascii="Tahoma" w:hAnsi="Tahoma" w:cs="Tahoma"/>
                <w:color w:val="000000"/>
                <w:szCs w:val="18"/>
              </w:rPr>
              <w:t xml:space="preserve">The trust has a minimum paperwork use and storage policy. This form and accompanying paperwork will be scanned on receipt and stored digitally on the Office365 HET PRIMARY Site SharePoint Cloud Storage. The original will then be </w:t>
            </w:r>
            <w:proofErr w:type="gramStart"/>
            <w:r w:rsidRPr="00FD70DC">
              <w:rPr>
                <w:rStyle w:val="normaltextrun"/>
                <w:rFonts w:ascii="Tahoma" w:hAnsi="Tahoma" w:cs="Tahoma"/>
                <w:color w:val="000000"/>
                <w:szCs w:val="18"/>
              </w:rPr>
              <w:t>destroyed</w:t>
            </w:r>
            <w:r w:rsidR="00127723">
              <w:rPr>
                <w:rStyle w:val="normaltextrun"/>
                <w:rFonts w:ascii="Tahoma" w:hAnsi="Tahoma" w:cs="Tahoma"/>
                <w:color w:val="000000"/>
                <w:szCs w:val="18"/>
              </w:rPr>
              <w:t>;</w:t>
            </w:r>
            <w:proofErr w:type="gramEnd"/>
            <w:r w:rsidRPr="00FD70DC">
              <w:rPr>
                <w:rStyle w:val="normaltextrun"/>
                <w:rFonts w:ascii="Tahoma" w:hAnsi="Tahoma" w:cs="Tahoma"/>
                <w:color w:val="000000"/>
                <w:szCs w:val="18"/>
              </w:rPr>
              <w:t> </w:t>
            </w:r>
            <w:r w:rsidRPr="00FD70DC">
              <w:rPr>
                <w:rStyle w:val="eop"/>
                <w:rFonts w:ascii="Tahoma" w:hAnsi="Tahoma" w:cs="Tahoma"/>
                <w:color w:val="000000"/>
                <w:szCs w:val="18"/>
              </w:rPr>
              <w:t> </w:t>
            </w:r>
          </w:p>
          <w:p w14:paraId="5855CEB3" w14:textId="7825CA7A" w:rsidR="00BF2995" w:rsidRDefault="00BF2995" w:rsidP="004E045B">
            <w:pPr>
              <w:pStyle w:val="ListParagraph"/>
              <w:numPr>
                <w:ilvl w:val="0"/>
                <w:numId w:val="35"/>
              </w:numPr>
            </w:pPr>
            <w:r>
              <w:rPr>
                <w:rStyle w:val="normaltextrun"/>
                <w:rFonts w:ascii="Tahoma" w:hAnsi="Tahoma" w:cs="Tahoma"/>
                <w:color w:val="000000"/>
                <w:szCs w:val="18"/>
              </w:rPr>
              <w:t xml:space="preserve">We will only store your application form for the time required to process your application plus a </w:t>
            </w:r>
            <w:r w:rsidR="00B8430B">
              <w:rPr>
                <w:rStyle w:val="normaltextrun"/>
                <w:rFonts w:ascii="Tahoma" w:hAnsi="Tahoma" w:cs="Tahoma"/>
                <w:color w:val="000000"/>
                <w:szCs w:val="18"/>
              </w:rPr>
              <w:t>period up</w:t>
            </w:r>
            <w:r>
              <w:rPr>
                <w:rStyle w:val="normaltextrun"/>
                <w:rFonts w:ascii="Tahoma" w:hAnsi="Tahoma" w:cs="Tahoma"/>
                <w:color w:val="000000"/>
                <w:szCs w:val="18"/>
              </w:rPr>
              <w:t xml:space="preserve"> to the end of the following financial year afterwards to enable us to comply with our legal and accounting obligations.  We keep a limited record of grants made for a period of 7 years for our accounting records.</w:t>
            </w:r>
            <w:r>
              <w:rPr>
                <w:rStyle w:val="eop"/>
                <w:rFonts w:ascii="Tahoma" w:hAnsi="Tahoma" w:cs="Tahoma"/>
                <w:color w:val="000000"/>
                <w:szCs w:val="18"/>
              </w:rPr>
              <w:t> </w:t>
            </w:r>
          </w:p>
          <w:p w14:paraId="47029AAF" w14:textId="684C859D" w:rsidR="003F4F38" w:rsidRPr="00FD70DC" w:rsidRDefault="00F94A09" w:rsidP="004E045B">
            <w:pPr>
              <w:pStyle w:val="ListParagraph"/>
              <w:numPr>
                <w:ilvl w:val="0"/>
                <w:numId w:val="35"/>
              </w:numPr>
            </w:pPr>
            <w:r>
              <w:t>Data Subject</w:t>
            </w:r>
            <w:r w:rsidR="004D49F4">
              <w:t xml:space="preserve">s </w:t>
            </w:r>
            <w:r w:rsidR="003F4F38" w:rsidRPr="00FD70DC">
              <w:t xml:space="preserve">have rights to access </w:t>
            </w:r>
            <w:r w:rsidR="004D49F4">
              <w:t>their</w:t>
            </w:r>
            <w:r w:rsidR="003F4F38" w:rsidRPr="00FD70DC">
              <w:t xml:space="preserve"> personal data, to have it corrected or deleted, to object to processing and to lodge a complaint with the ICO.  All of this is explained in our </w:t>
            </w:r>
            <w:hyperlink r:id="rId10">
              <w:r w:rsidR="003F4F38" w:rsidRPr="00FD70DC">
                <w:rPr>
                  <w:rStyle w:val="Hyperlink"/>
                  <w:rFonts w:cstheme="minorBidi"/>
                  <w:szCs w:val="18"/>
                </w:rPr>
                <w:t>Privacy Policy</w:t>
              </w:r>
            </w:hyperlink>
            <w:r w:rsidR="004B3BAD">
              <w:rPr>
                <w:rStyle w:val="Hyperlink"/>
                <w:rFonts w:cstheme="minorBidi"/>
                <w:szCs w:val="18"/>
              </w:rPr>
              <w:t>.</w:t>
            </w:r>
          </w:p>
          <w:p w14:paraId="5830E16E" w14:textId="77777777" w:rsidR="003F4F38" w:rsidRPr="004E045B" w:rsidRDefault="003F4F38" w:rsidP="00B8430B">
            <w:pPr>
              <w:ind w:left="1800"/>
              <w:rPr>
                <w:sz w:val="18"/>
                <w:szCs w:val="18"/>
              </w:rPr>
            </w:pPr>
            <w:r w:rsidRPr="004E045B">
              <w:rPr>
                <w:sz w:val="18"/>
                <w:szCs w:val="18"/>
              </w:rPr>
              <w:t xml:space="preserve">Please see our Privacy Policy </w:t>
            </w:r>
            <w:hyperlink r:id="rId11">
              <w:r w:rsidRPr="004E045B">
                <w:rPr>
                  <w:rStyle w:val="Hyperlink"/>
                  <w:rFonts w:cstheme="minorBidi"/>
                  <w:sz w:val="18"/>
                  <w:szCs w:val="18"/>
                </w:rPr>
                <w:t>www.henleyeducationaltrust.com</w:t>
              </w:r>
            </w:hyperlink>
            <w:r w:rsidRPr="004E045B">
              <w:rPr>
                <w:sz w:val="18"/>
                <w:szCs w:val="18"/>
              </w:rPr>
              <w:t xml:space="preserve"> for further privacy details.</w:t>
            </w:r>
          </w:p>
          <w:p w14:paraId="1B94D65B" w14:textId="5AAECC79" w:rsidR="003F4F38" w:rsidRPr="004E045B" w:rsidRDefault="003F4F38" w:rsidP="004E045B">
            <w:pPr>
              <w:pStyle w:val="ListParagraph"/>
              <w:rPr>
                <w:b/>
                <w:bCs/>
              </w:rPr>
            </w:pPr>
            <w:r w:rsidRPr="004E045B">
              <w:rPr>
                <w:b/>
                <w:bCs/>
              </w:rPr>
              <w:t>TIME LIMITS</w:t>
            </w:r>
            <w:r w:rsidR="00370056" w:rsidRPr="004E045B">
              <w:rPr>
                <w:b/>
                <w:bCs/>
              </w:rPr>
              <w:t>/</w:t>
            </w:r>
            <w:r w:rsidRPr="004E045B">
              <w:rPr>
                <w:b/>
                <w:bCs/>
              </w:rPr>
              <w:t>LATE APPLICATIONS</w:t>
            </w:r>
          </w:p>
          <w:p w14:paraId="37F01330" w14:textId="6F70FDB1" w:rsidR="003F4F38" w:rsidRPr="000E0619" w:rsidRDefault="003F4F38" w:rsidP="004E045B">
            <w:pPr>
              <w:pStyle w:val="ListParagraph"/>
              <w:numPr>
                <w:ilvl w:val="0"/>
                <w:numId w:val="0"/>
              </w:numPr>
              <w:ind w:left="1080"/>
            </w:pPr>
            <w:r w:rsidRPr="000E0619">
              <w:t xml:space="preserve">The </w:t>
            </w:r>
            <w:r w:rsidR="0079229B">
              <w:t>T</w:t>
            </w:r>
            <w:r w:rsidRPr="000E0619">
              <w:t>rustees will</w:t>
            </w:r>
            <w:r w:rsidR="0079229B">
              <w:t xml:space="preserve"> invite applications </w:t>
            </w:r>
            <w:r w:rsidR="008238DC">
              <w:t xml:space="preserve">for Special Benefit grants each </w:t>
            </w:r>
            <w:r w:rsidR="006D724E">
              <w:t xml:space="preserve">financial </w:t>
            </w:r>
            <w:r w:rsidR="00DA764D">
              <w:t>year</w:t>
            </w:r>
            <w:r w:rsidR="00FE3724">
              <w:t xml:space="preserve"> (1/4 – 31/3</w:t>
            </w:r>
            <w:r w:rsidR="006D724E">
              <w:t>)</w:t>
            </w:r>
            <w:r w:rsidR="00DA764D">
              <w:t xml:space="preserve"> </w:t>
            </w:r>
            <w:r w:rsidR="008238DC">
              <w:t>or you may apply</w:t>
            </w:r>
            <w:r w:rsidR="006D724E">
              <w:t xml:space="preserve"> at a time convenient to you.  If </w:t>
            </w:r>
            <w:r w:rsidRPr="000E0619">
              <w:t xml:space="preserve">an application is not made </w:t>
            </w:r>
            <w:r w:rsidR="00DC54BF">
              <w:t>in time for consideration before</w:t>
            </w:r>
            <w:r w:rsidRPr="000E0619">
              <w:t xml:space="preserve"> the end of the financial </w:t>
            </w:r>
            <w:proofErr w:type="gramStart"/>
            <w:r w:rsidRPr="000E0619">
              <w:t>year</w:t>
            </w:r>
            <w:proofErr w:type="gramEnd"/>
            <w:r w:rsidRPr="000E0619">
              <w:t xml:space="preserve"> then </w:t>
            </w:r>
            <w:r w:rsidR="00DC54BF">
              <w:t xml:space="preserve">the Trustees will assume that </w:t>
            </w:r>
            <w:r w:rsidRPr="000E0619">
              <w:t>you do not w</w:t>
            </w:r>
            <w:r w:rsidR="00A90E34">
              <w:t>ish to apply for a Special Benefit grant</w:t>
            </w:r>
            <w:r w:rsidR="00871745">
              <w:t xml:space="preserve"> in that year</w:t>
            </w:r>
            <w:r w:rsidR="00A90E34">
              <w:t>.</w:t>
            </w:r>
            <w:r w:rsidR="000F16D5">
              <w:t xml:space="preserve">  Any funds not distributed as Special Benefit gr</w:t>
            </w:r>
            <w:r w:rsidR="00370056">
              <w:t>ants</w:t>
            </w:r>
            <w:r w:rsidR="000F16D5">
              <w:t xml:space="preserve"> will be distributed </w:t>
            </w:r>
            <w:r w:rsidR="00370056">
              <w:t xml:space="preserve">to benefit other educational purposes. </w:t>
            </w:r>
            <w:r w:rsidRPr="000E0619">
              <w:t xml:space="preserve"> </w:t>
            </w:r>
          </w:p>
          <w:p w14:paraId="31741E3A" w14:textId="3AD1BECF" w:rsidR="003F4F38" w:rsidRPr="002516CC" w:rsidRDefault="003F4F38" w:rsidP="003F4F38">
            <w:pPr>
              <w:jc w:val="center"/>
              <w:rPr>
                <w:color w:val="000000" w:themeColor="text1"/>
                <w:sz w:val="24"/>
              </w:rPr>
            </w:pPr>
          </w:p>
        </w:tc>
      </w:tr>
    </w:tbl>
    <w:p w14:paraId="10585FCB" w14:textId="5E16BACC" w:rsidR="005F6E87" w:rsidRDefault="005F6E87" w:rsidP="002A733C">
      <w:pPr>
        <w:rPr>
          <w:rFonts w:asciiTheme="majorHAnsi" w:hAnsiTheme="majorHAnsi" w:cstheme="majorHAnsi"/>
        </w:rPr>
      </w:pPr>
    </w:p>
    <w:p w14:paraId="2176F6C6" w14:textId="77777777" w:rsidR="00EB6C44" w:rsidRDefault="00EB6C44" w:rsidP="004E045B">
      <w:pPr>
        <w:pStyle w:val="Heading1"/>
        <w:rPr>
          <w:rFonts w:asciiTheme="minorHAnsi" w:hAnsiTheme="minorHAnsi" w:cstheme="minorBidi"/>
          <w:b w:val="0"/>
          <w:caps w:val="0"/>
          <w:color w:val="000000" w:themeColor="text1"/>
          <w:sz w:val="20"/>
          <w:szCs w:val="20"/>
        </w:rPr>
      </w:pPr>
    </w:p>
    <w:p w14:paraId="68F62110" w14:textId="77777777" w:rsidR="00EB6C44" w:rsidRDefault="00EB6C44" w:rsidP="78436367">
      <w:pPr>
        <w:pStyle w:val="Heading1"/>
        <w:jc w:val="center"/>
        <w:rPr>
          <w:rFonts w:asciiTheme="minorHAnsi" w:hAnsiTheme="minorHAnsi" w:cstheme="minorBidi"/>
          <w:b w:val="0"/>
          <w:caps w:val="0"/>
          <w:color w:val="000000" w:themeColor="text1"/>
          <w:sz w:val="20"/>
          <w:szCs w:val="20"/>
        </w:rPr>
      </w:pPr>
    </w:p>
    <w:p w14:paraId="0DBDF422" w14:textId="6BE5C652" w:rsidR="007C40FC" w:rsidRPr="004E045B" w:rsidRDefault="007C40FC" w:rsidP="00BE6418">
      <w:pPr>
        <w:pStyle w:val="Heading1"/>
        <w:jc w:val="center"/>
        <w:rPr>
          <w:rFonts w:asciiTheme="minorHAnsi" w:hAnsiTheme="minorHAnsi" w:cstheme="minorBidi"/>
          <w:bCs/>
          <w:caps w:val="0"/>
          <w:color w:val="000000" w:themeColor="text1"/>
          <w:sz w:val="22"/>
          <w:szCs w:val="22"/>
        </w:rPr>
      </w:pPr>
      <w:r w:rsidRPr="004E045B">
        <w:rPr>
          <w:rFonts w:asciiTheme="minorHAnsi" w:hAnsiTheme="minorHAnsi" w:cstheme="minorBidi"/>
          <w:bCs/>
          <w:caps w:val="0"/>
          <w:color w:val="000000" w:themeColor="text1"/>
          <w:sz w:val="22"/>
          <w:szCs w:val="22"/>
        </w:rPr>
        <w:t>Clerk to the Trustees</w:t>
      </w:r>
    </w:p>
    <w:p w14:paraId="2B30CD73" w14:textId="0DD5E7E6" w:rsidR="00A32B9A" w:rsidRPr="004E045B" w:rsidRDefault="00A32B9A" w:rsidP="00BE6418">
      <w:pPr>
        <w:jc w:val="center"/>
        <w:rPr>
          <w:rFonts w:cstheme="minorBidi"/>
          <w:b/>
          <w:bCs/>
          <w:sz w:val="22"/>
          <w:szCs w:val="22"/>
          <w:shd w:val="clear" w:color="auto" w:fill="FAF9F8"/>
        </w:rPr>
      </w:pPr>
      <w:r w:rsidRPr="004E045B">
        <w:rPr>
          <w:rFonts w:cstheme="minorBidi"/>
          <w:b/>
          <w:bCs/>
          <w:sz w:val="22"/>
          <w:szCs w:val="22"/>
          <w:shd w:val="clear" w:color="auto" w:fill="FAF9F8"/>
        </w:rPr>
        <w:t xml:space="preserve">Mrs. </w:t>
      </w:r>
      <w:r w:rsidR="00755346" w:rsidRPr="004E045B">
        <w:rPr>
          <w:rFonts w:cstheme="minorBidi"/>
          <w:b/>
          <w:bCs/>
          <w:sz w:val="22"/>
          <w:szCs w:val="22"/>
          <w:shd w:val="clear" w:color="auto" w:fill="FAF9F8"/>
        </w:rPr>
        <w:t>Catherine</w:t>
      </w:r>
      <w:r w:rsidRPr="004E045B">
        <w:rPr>
          <w:rFonts w:cstheme="minorBidi"/>
          <w:b/>
          <w:bCs/>
          <w:sz w:val="22"/>
          <w:szCs w:val="22"/>
          <w:shd w:val="clear" w:color="auto" w:fill="FAF9F8"/>
        </w:rPr>
        <w:t xml:space="preserve"> </w:t>
      </w:r>
      <w:r w:rsidR="00755346" w:rsidRPr="004E045B">
        <w:rPr>
          <w:rFonts w:cstheme="minorBidi"/>
          <w:b/>
          <w:bCs/>
          <w:sz w:val="22"/>
          <w:szCs w:val="22"/>
          <w:shd w:val="clear" w:color="auto" w:fill="FAF9F8"/>
        </w:rPr>
        <w:t>Gosby</w:t>
      </w:r>
    </w:p>
    <w:p w14:paraId="2AC545C7" w14:textId="6E75E4B7" w:rsidR="00F970F3" w:rsidRPr="004E045B" w:rsidRDefault="00755346" w:rsidP="00BE6418">
      <w:pPr>
        <w:jc w:val="center"/>
        <w:rPr>
          <w:rFonts w:cstheme="minorBidi"/>
          <w:b/>
          <w:bCs/>
          <w:sz w:val="22"/>
          <w:szCs w:val="22"/>
          <w:shd w:val="clear" w:color="auto" w:fill="FAF9F8"/>
        </w:rPr>
      </w:pPr>
      <w:r w:rsidRPr="004E045B">
        <w:rPr>
          <w:rFonts w:cstheme="minorBidi"/>
          <w:b/>
          <w:bCs/>
          <w:sz w:val="22"/>
          <w:szCs w:val="22"/>
          <w:shd w:val="clear" w:color="auto" w:fill="FAF9F8"/>
        </w:rPr>
        <w:t>1A Coldharbour Close</w:t>
      </w:r>
      <w:r w:rsidR="00EB6C44" w:rsidRPr="004E045B">
        <w:rPr>
          <w:rFonts w:cstheme="minorBidi"/>
          <w:b/>
          <w:bCs/>
          <w:sz w:val="22"/>
          <w:szCs w:val="22"/>
          <w:shd w:val="clear" w:color="auto" w:fill="FAF9F8"/>
        </w:rPr>
        <w:t xml:space="preserve">, </w:t>
      </w:r>
      <w:r w:rsidR="006B50F1" w:rsidRPr="004E045B">
        <w:rPr>
          <w:rFonts w:cstheme="minorBidi"/>
          <w:b/>
          <w:bCs/>
          <w:sz w:val="22"/>
          <w:szCs w:val="22"/>
          <w:shd w:val="clear" w:color="auto" w:fill="FAF9F8"/>
        </w:rPr>
        <w:t>Henley on Thames</w:t>
      </w:r>
      <w:r w:rsidR="00EB6C44" w:rsidRPr="004E045B">
        <w:rPr>
          <w:rFonts w:cstheme="minorBidi"/>
          <w:b/>
          <w:bCs/>
          <w:sz w:val="22"/>
          <w:szCs w:val="22"/>
          <w:shd w:val="clear" w:color="auto" w:fill="FAF9F8"/>
        </w:rPr>
        <w:t xml:space="preserve"> </w:t>
      </w:r>
      <w:r w:rsidR="006B50F1" w:rsidRPr="004E045B">
        <w:rPr>
          <w:rFonts w:cstheme="minorBidi"/>
          <w:b/>
          <w:bCs/>
          <w:sz w:val="22"/>
          <w:szCs w:val="22"/>
          <w:shd w:val="clear" w:color="auto" w:fill="FAF9F8"/>
        </w:rPr>
        <w:t>RG9 1QF</w:t>
      </w:r>
    </w:p>
    <w:p w14:paraId="28CC22DF" w14:textId="5811FDDB" w:rsidR="00B8016C" w:rsidRPr="004E045B" w:rsidRDefault="00B8016C" w:rsidP="004E045B">
      <w:pPr>
        <w:jc w:val="center"/>
        <w:rPr>
          <w:rFonts w:cstheme="minorBidi"/>
          <w:b/>
          <w:bCs/>
          <w:sz w:val="22"/>
          <w:szCs w:val="22"/>
        </w:rPr>
      </w:pPr>
      <w:r w:rsidRPr="004E045B">
        <w:rPr>
          <w:rFonts w:cstheme="minorBidi"/>
          <w:b/>
          <w:bCs/>
          <w:sz w:val="22"/>
          <w:szCs w:val="22"/>
        </w:rPr>
        <w:t xml:space="preserve">Telephone: </w:t>
      </w:r>
      <w:r w:rsidR="00AB731D" w:rsidRPr="004E045B">
        <w:rPr>
          <w:rFonts w:cstheme="minorBidi"/>
          <w:b/>
          <w:bCs/>
          <w:sz w:val="22"/>
          <w:szCs w:val="22"/>
        </w:rPr>
        <w:t>01491 524994</w:t>
      </w:r>
    </w:p>
    <w:p w14:paraId="6B25AA3F" w14:textId="068194D1" w:rsidR="00A96199" w:rsidRPr="004E045B" w:rsidRDefault="001E7571" w:rsidP="004E045B">
      <w:pPr>
        <w:jc w:val="center"/>
        <w:rPr>
          <w:rFonts w:cstheme="minorBidi"/>
          <w:b/>
          <w:bCs/>
          <w:color w:val="000000" w:themeColor="text1"/>
          <w:sz w:val="22"/>
          <w:szCs w:val="22"/>
        </w:rPr>
      </w:pPr>
      <w:r w:rsidRPr="004E045B">
        <w:rPr>
          <w:rFonts w:cstheme="minorBidi"/>
          <w:b/>
          <w:bCs/>
          <w:color w:val="000000" w:themeColor="text1"/>
          <w:sz w:val="22"/>
          <w:szCs w:val="22"/>
        </w:rPr>
        <w:t>clerk@henleyeducationaltrust.com</w:t>
      </w:r>
    </w:p>
    <w:p w14:paraId="7D13B6A8" w14:textId="3436B7DF" w:rsidR="007C40FC" w:rsidRPr="004E045B" w:rsidRDefault="007C40FC" w:rsidP="004E045B">
      <w:pPr>
        <w:ind w:left="360"/>
        <w:jc w:val="center"/>
        <w:rPr>
          <w:rFonts w:cstheme="minorBidi"/>
          <w:b/>
          <w:bCs/>
          <w:sz w:val="22"/>
          <w:szCs w:val="22"/>
        </w:rPr>
      </w:pPr>
      <w:r w:rsidRPr="004E045B">
        <w:rPr>
          <w:rFonts w:cstheme="minorBidi"/>
          <w:b/>
          <w:bCs/>
          <w:color w:val="000000" w:themeColor="text1"/>
          <w:sz w:val="22"/>
          <w:szCs w:val="22"/>
        </w:rPr>
        <w:t>www.henleyeducationaltrust.com</w:t>
      </w:r>
    </w:p>
    <w:p w14:paraId="78534BD4" w14:textId="77777777" w:rsidR="007C40FC" w:rsidRPr="00FF0D97" w:rsidRDefault="007C40FC" w:rsidP="007C40FC">
      <w:pPr>
        <w:rPr>
          <w:rFonts w:cstheme="minorHAnsi"/>
        </w:rPr>
      </w:pPr>
    </w:p>
    <w:p w14:paraId="1C3F0113" w14:textId="774C1B3D" w:rsidR="002516CC" w:rsidRPr="00EB0469" w:rsidRDefault="002516CC" w:rsidP="002A733C"/>
    <w:p w14:paraId="69C48405" w14:textId="21BF6638" w:rsidR="002516CC" w:rsidRPr="00EB0469" w:rsidRDefault="002516CC" w:rsidP="002A733C">
      <w:r>
        <w:br w:type="page"/>
      </w:r>
    </w:p>
    <w:p w14:paraId="5BD1C49E" w14:textId="75996613" w:rsidR="002516CC" w:rsidRPr="00EB0469" w:rsidRDefault="002516CC" w:rsidP="78436367"/>
    <w:p w14:paraId="471008EB" w14:textId="7F521EA8" w:rsidR="78436367" w:rsidRDefault="78436367" w:rsidP="78436367">
      <w:pPr>
        <w:rPr>
          <w:rFonts w:ascii="Tahoma" w:hAnsi="Tahoma"/>
          <w:szCs w:val="16"/>
        </w:rPr>
      </w:pPr>
    </w:p>
    <w:p w14:paraId="0E6E4D84" w14:textId="3165A104" w:rsidR="3A70AE79" w:rsidRDefault="3A70AE79" w:rsidP="78436367">
      <w:pPr>
        <w:spacing w:line="259" w:lineRule="auto"/>
        <w:rPr>
          <w:rFonts w:ascii="Tahoma" w:hAnsi="Tahoma"/>
          <w:b/>
          <w:bCs/>
          <w:caps/>
          <w:noProof/>
          <w:sz w:val="22"/>
          <w:szCs w:val="22"/>
        </w:rPr>
      </w:pPr>
      <w:r w:rsidRPr="78436367">
        <w:rPr>
          <w:rFonts w:asciiTheme="majorHAnsi" w:hAnsiTheme="majorHAnsi" w:cstheme="majorBidi"/>
          <w:b/>
          <w:bCs/>
          <w:caps/>
          <w:noProof/>
          <w:sz w:val="22"/>
          <w:szCs w:val="22"/>
        </w:rPr>
        <w:t>ANNEX: DETAILS OF GRANT(S) APPLIED FOR:</w:t>
      </w:r>
    </w:p>
    <w:p w14:paraId="0D55A7BC" w14:textId="1CE5522A" w:rsidR="78436367" w:rsidRDefault="78436367" w:rsidP="78436367">
      <w:pPr>
        <w:rPr>
          <w:rFonts w:ascii="Tahoma" w:hAnsi="Tahoma"/>
          <w:szCs w:val="16"/>
        </w:rPr>
      </w:pPr>
    </w:p>
    <w:p w14:paraId="0BD8F67A" w14:textId="4378EBC9" w:rsidR="78436367" w:rsidRDefault="78436367" w:rsidP="78436367">
      <w:pPr>
        <w:rPr>
          <w:rFonts w:ascii="Tahoma" w:hAnsi="Tahoma"/>
          <w:szCs w:val="16"/>
        </w:rPr>
      </w:pPr>
    </w:p>
    <w:tbl>
      <w:tblPr>
        <w:tblStyle w:val="TableGrid"/>
        <w:tblW w:w="0" w:type="auto"/>
        <w:tblLayout w:type="fixed"/>
        <w:tblLook w:val="06A0" w:firstRow="1" w:lastRow="0" w:firstColumn="1" w:lastColumn="0" w:noHBand="1" w:noVBand="1"/>
      </w:tblPr>
      <w:tblGrid>
        <w:gridCol w:w="2175"/>
        <w:gridCol w:w="6750"/>
        <w:gridCol w:w="1530"/>
      </w:tblGrid>
      <w:tr w:rsidR="78436367" w14:paraId="08C6F2C2" w14:textId="77777777" w:rsidTr="78436367">
        <w:tc>
          <w:tcPr>
            <w:tcW w:w="2175" w:type="dxa"/>
          </w:tcPr>
          <w:p w14:paraId="6C319A89" w14:textId="3465DE7D" w:rsidR="3A70AE79" w:rsidRDefault="3A70AE79" w:rsidP="78436367">
            <w:pPr>
              <w:rPr>
                <w:rFonts w:ascii="Tahoma" w:hAnsi="Tahoma"/>
                <w:b/>
                <w:bCs/>
                <w:sz w:val="20"/>
                <w:szCs w:val="20"/>
              </w:rPr>
            </w:pPr>
            <w:r w:rsidRPr="78436367">
              <w:rPr>
                <w:rFonts w:ascii="Tahoma" w:hAnsi="Tahoma"/>
                <w:b/>
                <w:bCs/>
                <w:sz w:val="20"/>
                <w:szCs w:val="20"/>
              </w:rPr>
              <w:t>Activity</w:t>
            </w:r>
            <w:r w:rsidR="009862B2">
              <w:rPr>
                <w:rFonts w:ascii="Tahoma" w:hAnsi="Tahoma"/>
                <w:b/>
                <w:bCs/>
                <w:sz w:val="20"/>
                <w:szCs w:val="20"/>
              </w:rPr>
              <w:t>/Item</w:t>
            </w:r>
          </w:p>
        </w:tc>
        <w:tc>
          <w:tcPr>
            <w:tcW w:w="6750" w:type="dxa"/>
          </w:tcPr>
          <w:p w14:paraId="4C54FBFF" w14:textId="28C12753" w:rsidR="3A70AE79" w:rsidRDefault="3A70AE79" w:rsidP="78436367">
            <w:pPr>
              <w:rPr>
                <w:rFonts w:ascii="Tahoma" w:hAnsi="Tahoma"/>
                <w:b/>
                <w:bCs/>
                <w:sz w:val="20"/>
                <w:szCs w:val="20"/>
              </w:rPr>
            </w:pPr>
            <w:r w:rsidRPr="78436367">
              <w:rPr>
                <w:rFonts w:ascii="Tahoma" w:hAnsi="Tahoma"/>
                <w:b/>
                <w:bCs/>
                <w:sz w:val="20"/>
                <w:szCs w:val="20"/>
              </w:rPr>
              <w:t>Detail and Objectives</w:t>
            </w:r>
          </w:p>
        </w:tc>
        <w:tc>
          <w:tcPr>
            <w:tcW w:w="1530" w:type="dxa"/>
          </w:tcPr>
          <w:p w14:paraId="22BE3E2E" w14:textId="2BDFF242" w:rsidR="3A70AE79" w:rsidRDefault="3A70AE79" w:rsidP="78436367">
            <w:pPr>
              <w:rPr>
                <w:rFonts w:ascii="Tahoma" w:hAnsi="Tahoma"/>
                <w:b/>
                <w:bCs/>
                <w:sz w:val="20"/>
                <w:szCs w:val="20"/>
              </w:rPr>
            </w:pPr>
            <w:r w:rsidRPr="78436367">
              <w:rPr>
                <w:rFonts w:ascii="Tahoma" w:hAnsi="Tahoma"/>
                <w:b/>
                <w:bCs/>
                <w:sz w:val="20"/>
                <w:szCs w:val="20"/>
              </w:rPr>
              <w:t>Amount</w:t>
            </w:r>
          </w:p>
          <w:p w14:paraId="4BB41F73" w14:textId="29AB708A" w:rsidR="78436367" w:rsidRDefault="78436367" w:rsidP="78436367">
            <w:pPr>
              <w:rPr>
                <w:rFonts w:ascii="Tahoma" w:hAnsi="Tahoma"/>
                <w:b/>
                <w:bCs/>
                <w:sz w:val="20"/>
                <w:szCs w:val="20"/>
              </w:rPr>
            </w:pPr>
          </w:p>
        </w:tc>
      </w:tr>
      <w:tr w:rsidR="78436367" w14:paraId="0671ED0D" w14:textId="77777777" w:rsidTr="78436367">
        <w:tc>
          <w:tcPr>
            <w:tcW w:w="2175" w:type="dxa"/>
          </w:tcPr>
          <w:p w14:paraId="0B8D60FA" w14:textId="2EA1DD02" w:rsidR="78436367" w:rsidRPr="00903169" w:rsidRDefault="00903169" w:rsidP="78436367">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tc>
        <w:tc>
          <w:tcPr>
            <w:tcW w:w="6750" w:type="dxa"/>
          </w:tcPr>
          <w:p w14:paraId="2A3E04AE" w14:textId="77777777" w:rsidR="00903169" w:rsidRDefault="00903169" w:rsidP="00903169">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51D1F6BD" w14:textId="23DD848D" w:rsidR="78436367" w:rsidRDefault="78436367" w:rsidP="78436367">
            <w:pPr>
              <w:rPr>
                <w:rFonts w:ascii="Tahoma" w:hAnsi="Tahoma"/>
                <w:sz w:val="20"/>
                <w:szCs w:val="20"/>
              </w:rPr>
            </w:pPr>
          </w:p>
        </w:tc>
        <w:tc>
          <w:tcPr>
            <w:tcW w:w="1530" w:type="dxa"/>
          </w:tcPr>
          <w:p w14:paraId="3A46DDCB" w14:textId="77777777" w:rsidR="00903169" w:rsidRDefault="00903169" w:rsidP="00903169">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2B532C3B" w14:textId="1251C1D4" w:rsidR="78436367" w:rsidRDefault="78436367" w:rsidP="78436367">
            <w:pPr>
              <w:rPr>
                <w:rFonts w:ascii="Tahoma" w:hAnsi="Tahoma"/>
                <w:sz w:val="20"/>
                <w:szCs w:val="20"/>
              </w:rPr>
            </w:pPr>
          </w:p>
          <w:p w14:paraId="48C71AD8" w14:textId="50BC73C9" w:rsidR="78436367" w:rsidRDefault="78436367" w:rsidP="78436367">
            <w:pPr>
              <w:rPr>
                <w:rFonts w:ascii="Tahoma" w:hAnsi="Tahoma"/>
                <w:sz w:val="20"/>
                <w:szCs w:val="20"/>
              </w:rPr>
            </w:pPr>
          </w:p>
        </w:tc>
      </w:tr>
      <w:tr w:rsidR="78436367" w14:paraId="0B040301" w14:textId="77777777" w:rsidTr="78436367">
        <w:tc>
          <w:tcPr>
            <w:tcW w:w="2175" w:type="dxa"/>
          </w:tcPr>
          <w:p w14:paraId="299B4C93" w14:textId="77777777" w:rsidR="00903169" w:rsidRDefault="00903169" w:rsidP="00903169">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5DE57B9D" w14:textId="3E096FD2" w:rsidR="78436367" w:rsidRDefault="78436367" w:rsidP="78436367">
            <w:pPr>
              <w:rPr>
                <w:rFonts w:ascii="Tahoma" w:hAnsi="Tahoma"/>
                <w:sz w:val="20"/>
                <w:szCs w:val="20"/>
              </w:rPr>
            </w:pPr>
          </w:p>
        </w:tc>
        <w:tc>
          <w:tcPr>
            <w:tcW w:w="6750" w:type="dxa"/>
          </w:tcPr>
          <w:p w14:paraId="2846501E" w14:textId="77777777" w:rsidR="00903169" w:rsidRDefault="00903169" w:rsidP="00903169">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7C4357D1" w14:textId="5407C905" w:rsidR="78436367" w:rsidRDefault="78436367" w:rsidP="78436367">
            <w:pPr>
              <w:rPr>
                <w:rFonts w:ascii="Tahoma" w:hAnsi="Tahoma"/>
                <w:sz w:val="20"/>
                <w:szCs w:val="20"/>
              </w:rPr>
            </w:pPr>
          </w:p>
        </w:tc>
        <w:tc>
          <w:tcPr>
            <w:tcW w:w="1530" w:type="dxa"/>
          </w:tcPr>
          <w:p w14:paraId="4BB77B07" w14:textId="77777777" w:rsidR="00903169" w:rsidRDefault="00903169" w:rsidP="00903169">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22F2FBA5" w14:textId="7FC50173" w:rsidR="78436367" w:rsidRDefault="78436367" w:rsidP="78436367">
            <w:pPr>
              <w:rPr>
                <w:rFonts w:ascii="Tahoma" w:hAnsi="Tahoma"/>
                <w:sz w:val="20"/>
                <w:szCs w:val="20"/>
              </w:rPr>
            </w:pPr>
          </w:p>
          <w:p w14:paraId="68A2A8D8" w14:textId="64AC8CB7" w:rsidR="78436367" w:rsidRDefault="78436367" w:rsidP="78436367">
            <w:pPr>
              <w:rPr>
                <w:rFonts w:ascii="Tahoma" w:hAnsi="Tahoma"/>
                <w:sz w:val="20"/>
                <w:szCs w:val="20"/>
              </w:rPr>
            </w:pPr>
          </w:p>
        </w:tc>
      </w:tr>
      <w:tr w:rsidR="78436367" w14:paraId="378E7A88" w14:textId="77777777" w:rsidTr="78436367">
        <w:tc>
          <w:tcPr>
            <w:tcW w:w="2175" w:type="dxa"/>
          </w:tcPr>
          <w:p w14:paraId="45D57D8B" w14:textId="77777777" w:rsidR="00903169" w:rsidRDefault="00903169" w:rsidP="00903169">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0096C677" w14:textId="58A548DF" w:rsidR="78436367" w:rsidRDefault="78436367" w:rsidP="78436367">
            <w:pPr>
              <w:rPr>
                <w:rFonts w:ascii="Tahoma" w:hAnsi="Tahoma"/>
                <w:sz w:val="20"/>
                <w:szCs w:val="20"/>
              </w:rPr>
            </w:pPr>
          </w:p>
        </w:tc>
        <w:tc>
          <w:tcPr>
            <w:tcW w:w="6750" w:type="dxa"/>
          </w:tcPr>
          <w:p w14:paraId="2C7C5EA0" w14:textId="77777777" w:rsidR="00903169" w:rsidRDefault="00903169" w:rsidP="00903169">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6661B9C6" w14:textId="6F2535A9" w:rsidR="78436367" w:rsidRDefault="78436367" w:rsidP="78436367">
            <w:pPr>
              <w:rPr>
                <w:rFonts w:ascii="Tahoma" w:hAnsi="Tahoma"/>
                <w:sz w:val="20"/>
                <w:szCs w:val="20"/>
              </w:rPr>
            </w:pPr>
          </w:p>
        </w:tc>
        <w:tc>
          <w:tcPr>
            <w:tcW w:w="1530" w:type="dxa"/>
          </w:tcPr>
          <w:p w14:paraId="68FC6F9B" w14:textId="77777777" w:rsidR="00903169" w:rsidRDefault="00903169" w:rsidP="00903169">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52193D76" w14:textId="2BA821E7" w:rsidR="78436367" w:rsidRDefault="78436367" w:rsidP="78436367">
            <w:pPr>
              <w:rPr>
                <w:rFonts w:ascii="Tahoma" w:hAnsi="Tahoma"/>
                <w:sz w:val="20"/>
                <w:szCs w:val="20"/>
              </w:rPr>
            </w:pPr>
          </w:p>
          <w:p w14:paraId="6F5881C8" w14:textId="0AD25E07" w:rsidR="78436367" w:rsidRDefault="78436367" w:rsidP="78436367">
            <w:pPr>
              <w:rPr>
                <w:rFonts w:ascii="Tahoma" w:hAnsi="Tahoma"/>
                <w:sz w:val="20"/>
                <w:szCs w:val="20"/>
              </w:rPr>
            </w:pPr>
          </w:p>
        </w:tc>
      </w:tr>
      <w:tr w:rsidR="78436367" w14:paraId="3F4E64C6" w14:textId="77777777" w:rsidTr="78436367">
        <w:tc>
          <w:tcPr>
            <w:tcW w:w="2175" w:type="dxa"/>
          </w:tcPr>
          <w:p w14:paraId="7E456E77" w14:textId="55D9773F" w:rsidR="78436367" w:rsidRDefault="78436367" w:rsidP="78436367">
            <w:pPr>
              <w:rPr>
                <w:rFonts w:ascii="Tahoma" w:hAnsi="Tahoma"/>
                <w:sz w:val="20"/>
                <w:szCs w:val="20"/>
              </w:rPr>
            </w:pPr>
          </w:p>
          <w:p w14:paraId="67AE2605" w14:textId="34F07577" w:rsidR="78436367" w:rsidRDefault="78436367" w:rsidP="78436367">
            <w:pPr>
              <w:rPr>
                <w:rFonts w:ascii="Tahoma" w:hAnsi="Tahoma"/>
                <w:sz w:val="20"/>
                <w:szCs w:val="20"/>
              </w:rPr>
            </w:pPr>
          </w:p>
        </w:tc>
        <w:tc>
          <w:tcPr>
            <w:tcW w:w="6750" w:type="dxa"/>
          </w:tcPr>
          <w:p w14:paraId="59B37F40" w14:textId="69EA69F6" w:rsidR="78436367" w:rsidRDefault="78436367" w:rsidP="78436367">
            <w:pPr>
              <w:rPr>
                <w:rFonts w:ascii="Tahoma" w:hAnsi="Tahoma"/>
                <w:b/>
                <w:bCs/>
                <w:sz w:val="20"/>
                <w:szCs w:val="20"/>
              </w:rPr>
            </w:pPr>
          </w:p>
          <w:p w14:paraId="0D01F810" w14:textId="20876BDF" w:rsidR="3A70AE79" w:rsidRDefault="3A70AE79" w:rsidP="78436367">
            <w:pPr>
              <w:jc w:val="right"/>
              <w:rPr>
                <w:rFonts w:ascii="Tahoma" w:hAnsi="Tahoma"/>
                <w:b/>
                <w:bCs/>
                <w:sz w:val="20"/>
                <w:szCs w:val="20"/>
              </w:rPr>
            </w:pPr>
            <w:r w:rsidRPr="78436367">
              <w:rPr>
                <w:rFonts w:ascii="Tahoma" w:hAnsi="Tahoma"/>
                <w:b/>
                <w:bCs/>
                <w:sz w:val="20"/>
                <w:szCs w:val="20"/>
              </w:rPr>
              <w:t>TOTAL</w:t>
            </w:r>
          </w:p>
        </w:tc>
        <w:tc>
          <w:tcPr>
            <w:tcW w:w="1530" w:type="dxa"/>
          </w:tcPr>
          <w:p w14:paraId="30E25969" w14:textId="33CCFEF4" w:rsidR="78436367" w:rsidRDefault="78436367" w:rsidP="78436367">
            <w:pPr>
              <w:rPr>
                <w:rFonts w:ascii="Tahoma" w:hAnsi="Tahoma"/>
                <w:b/>
                <w:bCs/>
                <w:sz w:val="20"/>
                <w:szCs w:val="20"/>
              </w:rPr>
            </w:pPr>
          </w:p>
          <w:p w14:paraId="72B2E74A" w14:textId="77777777" w:rsidR="00903169" w:rsidRDefault="3A70AE79" w:rsidP="00903169">
            <w:r w:rsidRPr="78436367">
              <w:rPr>
                <w:rFonts w:ascii="Tahoma" w:hAnsi="Tahoma"/>
                <w:b/>
                <w:bCs/>
                <w:sz w:val="20"/>
                <w:szCs w:val="20"/>
              </w:rPr>
              <w:t>£</w:t>
            </w:r>
            <w:r w:rsidR="00903169">
              <w:rPr>
                <w:rFonts w:ascii="Tahoma" w:hAnsi="Tahoma"/>
                <w:b/>
                <w:bCs/>
                <w:sz w:val="20"/>
                <w:szCs w:val="20"/>
              </w:rPr>
              <w:t xml:space="preserve"> </w:t>
            </w:r>
            <w:r w:rsidR="00903169" w:rsidRPr="00594DEF">
              <w:rPr>
                <w:rFonts w:asciiTheme="majorHAnsi" w:hAnsiTheme="majorHAnsi" w:cstheme="majorHAnsi"/>
                <w:b/>
                <w:caps/>
                <w:color w:val="FF0000"/>
                <w:sz w:val="20"/>
              </w:rPr>
              <w:fldChar w:fldCharType="begin">
                <w:ffData>
                  <w:name w:val="Text8"/>
                  <w:enabled/>
                  <w:calcOnExit w:val="0"/>
                  <w:textInput/>
                </w:ffData>
              </w:fldChar>
            </w:r>
            <w:r w:rsidR="00903169" w:rsidRPr="00594DEF">
              <w:rPr>
                <w:rFonts w:asciiTheme="majorHAnsi" w:hAnsiTheme="majorHAnsi" w:cstheme="majorHAnsi"/>
                <w:b/>
                <w:caps/>
                <w:color w:val="FF0000"/>
                <w:sz w:val="20"/>
              </w:rPr>
              <w:instrText xml:space="preserve"> FORMTEXT </w:instrText>
            </w:r>
            <w:r w:rsidR="00903169" w:rsidRPr="00594DEF">
              <w:rPr>
                <w:rFonts w:asciiTheme="majorHAnsi" w:hAnsiTheme="majorHAnsi" w:cstheme="majorHAnsi"/>
                <w:b/>
                <w:caps/>
                <w:color w:val="FF0000"/>
                <w:sz w:val="20"/>
              </w:rPr>
            </w:r>
            <w:r w:rsidR="00903169" w:rsidRPr="00594DEF">
              <w:rPr>
                <w:rFonts w:asciiTheme="majorHAnsi" w:hAnsiTheme="majorHAnsi" w:cstheme="majorHAnsi"/>
                <w:b/>
                <w:caps/>
                <w:color w:val="FF0000"/>
                <w:sz w:val="20"/>
              </w:rPr>
              <w:fldChar w:fldCharType="separate"/>
            </w:r>
            <w:r w:rsidR="00903169" w:rsidRPr="00594DEF">
              <w:rPr>
                <w:rFonts w:asciiTheme="majorHAnsi" w:hAnsiTheme="majorHAnsi" w:cstheme="majorHAnsi"/>
                <w:b/>
                <w:caps/>
                <w:noProof/>
                <w:color w:val="FF0000"/>
                <w:sz w:val="20"/>
              </w:rPr>
              <w:t> </w:t>
            </w:r>
            <w:r w:rsidR="00903169" w:rsidRPr="00594DEF">
              <w:rPr>
                <w:rFonts w:asciiTheme="majorHAnsi" w:hAnsiTheme="majorHAnsi" w:cstheme="majorHAnsi"/>
                <w:b/>
                <w:caps/>
                <w:noProof/>
                <w:color w:val="FF0000"/>
                <w:sz w:val="20"/>
              </w:rPr>
              <w:t> </w:t>
            </w:r>
            <w:r w:rsidR="00903169" w:rsidRPr="00594DEF">
              <w:rPr>
                <w:rFonts w:asciiTheme="majorHAnsi" w:hAnsiTheme="majorHAnsi" w:cstheme="majorHAnsi"/>
                <w:b/>
                <w:caps/>
                <w:noProof/>
                <w:color w:val="FF0000"/>
                <w:sz w:val="20"/>
              </w:rPr>
              <w:t> </w:t>
            </w:r>
            <w:r w:rsidR="00903169" w:rsidRPr="00594DEF">
              <w:rPr>
                <w:rFonts w:asciiTheme="majorHAnsi" w:hAnsiTheme="majorHAnsi" w:cstheme="majorHAnsi"/>
                <w:b/>
                <w:caps/>
                <w:noProof/>
                <w:color w:val="FF0000"/>
                <w:sz w:val="20"/>
              </w:rPr>
              <w:t> </w:t>
            </w:r>
            <w:r w:rsidR="00903169" w:rsidRPr="00594DEF">
              <w:rPr>
                <w:rFonts w:asciiTheme="majorHAnsi" w:hAnsiTheme="majorHAnsi" w:cstheme="majorHAnsi"/>
                <w:b/>
                <w:caps/>
                <w:noProof/>
                <w:color w:val="FF0000"/>
                <w:sz w:val="20"/>
              </w:rPr>
              <w:t> </w:t>
            </w:r>
            <w:r w:rsidR="00903169" w:rsidRPr="00594DEF">
              <w:rPr>
                <w:rFonts w:asciiTheme="majorHAnsi" w:hAnsiTheme="majorHAnsi" w:cstheme="majorHAnsi"/>
                <w:b/>
                <w:caps/>
                <w:color w:val="FF0000"/>
                <w:sz w:val="20"/>
              </w:rPr>
              <w:fldChar w:fldCharType="end"/>
            </w:r>
          </w:p>
          <w:p w14:paraId="46B0D63F" w14:textId="545FEC94" w:rsidR="3A70AE79" w:rsidRDefault="3A70AE79" w:rsidP="78436367">
            <w:pPr>
              <w:rPr>
                <w:rFonts w:ascii="Tahoma" w:hAnsi="Tahoma"/>
                <w:b/>
                <w:bCs/>
                <w:sz w:val="20"/>
                <w:szCs w:val="20"/>
              </w:rPr>
            </w:pPr>
          </w:p>
        </w:tc>
      </w:tr>
    </w:tbl>
    <w:p w14:paraId="395AC684" w14:textId="49D923FC" w:rsidR="78436367" w:rsidRDefault="78436367" w:rsidP="78436367">
      <w:pPr>
        <w:rPr>
          <w:rFonts w:ascii="Tahoma" w:hAnsi="Tahoma"/>
          <w:szCs w:val="16"/>
        </w:rPr>
      </w:pPr>
    </w:p>
    <w:p w14:paraId="3FD4566F" w14:textId="20908890" w:rsidR="78436367" w:rsidRDefault="78436367" w:rsidP="78436367">
      <w:pPr>
        <w:rPr>
          <w:rFonts w:ascii="Tahoma" w:hAnsi="Tahoma"/>
          <w:szCs w:val="16"/>
        </w:rPr>
      </w:pPr>
    </w:p>
    <w:p w14:paraId="52DD7CA0" w14:textId="3D264314" w:rsidR="78436367" w:rsidRDefault="78436367" w:rsidP="78436367">
      <w:pPr>
        <w:rPr>
          <w:rFonts w:ascii="Tahoma" w:hAnsi="Tahoma"/>
          <w:szCs w:val="16"/>
        </w:rPr>
      </w:pPr>
    </w:p>
    <w:p w14:paraId="3AB041F3" w14:textId="4177289A" w:rsidR="78436367" w:rsidRDefault="78436367" w:rsidP="78436367">
      <w:pPr>
        <w:rPr>
          <w:rFonts w:ascii="Tahoma" w:hAnsi="Tahoma"/>
          <w:szCs w:val="16"/>
        </w:rPr>
      </w:pPr>
    </w:p>
    <w:p w14:paraId="42BEA47C" w14:textId="67C2C6CC" w:rsidR="78436367" w:rsidRDefault="78436367" w:rsidP="78436367">
      <w:pPr>
        <w:rPr>
          <w:rFonts w:ascii="Tahoma" w:hAnsi="Tahoma"/>
          <w:szCs w:val="16"/>
        </w:rPr>
      </w:pPr>
    </w:p>
    <w:sectPr w:rsidR="78436367" w:rsidSect="00DF5BB1">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E6351"/>
    <w:multiLevelType w:val="hybridMultilevel"/>
    <w:tmpl w:val="B394EB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3807F6"/>
    <w:multiLevelType w:val="multilevel"/>
    <w:tmpl w:val="1E8C58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7628C7"/>
    <w:multiLevelType w:val="hybridMultilevel"/>
    <w:tmpl w:val="3E329538"/>
    <w:lvl w:ilvl="0" w:tplc="5486F732">
      <w:start w:val="1"/>
      <w:numFmt w:val="decimal"/>
      <w:lvlText w:val="%1."/>
      <w:lvlJc w:val="left"/>
      <w:pPr>
        <w:ind w:left="36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E5E61"/>
    <w:multiLevelType w:val="singleLevel"/>
    <w:tmpl w:val="F5D2435C"/>
    <w:lvl w:ilvl="0">
      <w:start w:val="3"/>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361F6FAC"/>
    <w:multiLevelType w:val="hybridMultilevel"/>
    <w:tmpl w:val="DB7267CC"/>
    <w:lvl w:ilvl="0" w:tplc="88A20E8C">
      <w:start w:val="1"/>
      <w:numFmt w:val="bullet"/>
      <w:lvlText w:val=""/>
      <w:lvlJc w:val="left"/>
      <w:pPr>
        <w:ind w:left="720" w:hanging="360"/>
      </w:pPr>
      <w:rPr>
        <w:rFonts w:ascii="Wingdings" w:hAnsi="Wingdings" w:hint="default"/>
      </w:rPr>
    </w:lvl>
    <w:lvl w:ilvl="1" w:tplc="8B92CF50">
      <w:start w:val="1"/>
      <w:numFmt w:val="bullet"/>
      <w:lvlText w:val="o"/>
      <w:lvlJc w:val="left"/>
      <w:pPr>
        <w:ind w:left="1440" w:hanging="360"/>
      </w:pPr>
      <w:rPr>
        <w:rFonts w:ascii="Courier New" w:hAnsi="Courier New" w:hint="default"/>
      </w:rPr>
    </w:lvl>
    <w:lvl w:ilvl="2" w:tplc="E3A606B6">
      <w:start w:val="1"/>
      <w:numFmt w:val="bullet"/>
      <w:lvlText w:val=""/>
      <w:lvlJc w:val="left"/>
      <w:pPr>
        <w:ind w:left="2160" w:hanging="360"/>
      </w:pPr>
      <w:rPr>
        <w:rFonts w:ascii="Wingdings" w:hAnsi="Wingdings" w:hint="default"/>
      </w:rPr>
    </w:lvl>
    <w:lvl w:ilvl="3" w:tplc="DFB492CC">
      <w:start w:val="1"/>
      <w:numFmt w:val="bullet"/>
      <w:lvlText w:val=""/>
      <w:lvlJc w:val="left"/>
      <w:pPr>
        <w:ind w:left="2880" w:hanging="360"/>
      </w:pPr>
      <w:rPr>
        <w:rFonts w:ascii="Symbol" w:hAnsi="Symbol" w:hint="default"/>
      </w:rPr>
    </w:lvl>
    <w:lvl w:ilvl="4" w:tplc="0E3C99FA">
      <w:start w:val="1"/>
      <w:numFmt w:val="bullet"/>
      <w:lvlText w:val="o"/>
      <w:lvlJc w:val="left"/>
      <w:pPr>
        <w:ind w:left="3600" w:hanging="360"/>
      </w:pPr>
      <w:rPr>
        <w:rFonts w:ascii="Courier New" w:hAnsi="Courier New" w:hint="default"/>
      </w:rPr>
    </w:lvl>
    <w:lvl w:ilvl="5" w:tplc="8DD23A20">
      <w:start w:val="1"/>
      <w:numFmt w:val="bullet"/>
      <w:lvlText w:val=""/>
      <w:lvlJc w:val="left"/>
      <w:pPr>
        <w:ind w:left="4320" w:hanging="360"/>
      </w:pPr>
      <w:rPr>
        <w:rFonts w:ascii="Wingdings" w:hAnsi="Wingdings" w:hint="default"/>
      </w:rPr>
    </w:lvl>
    <w:lvl w:ilvl="6" w:tplc="36CCABE6">
      <w:start w:val="1"/>
      <w:numFmt w:val="bullet"/>
      <w:lvlText w:val=""/>
      <w:lvlJc w:val="left"/>
      <w:pPr>
        <w:ind w:left="5040" w:hanging="360"/>
      </w:pPr>
      <w:rPr>
        <w:rFonts w:ascii="Symbol" w:hAnsi="Symbol" w:hint="default"/>
      </w:rPr>
    </w:lvl>
    <w:lvl w:ilvl="7" w:tplc="43BAC746">
      <w:start w:val="1"/>
      <w:numFmt w:val="bullet"/>
      <w:lvlText w:val="o"/>
      <w:lvlJc w:val="left"/>
      <w:pPr>
        <w:ind w:left="5760" w:hanging="360"/>
      </w:pPr>
      <w:rPr>
        <w:rFonts w:ascii="Courier New" w:hAnsi="Courier New" w:hint="default"/>
      </w:rPr>
    </w:lvl>
    <w:lvl w:ilvl="8" w:tplc="45E24CB6">
      <w:start w:val="1"/>
      <w:numFmt w:val="bullet"/>
      <w:lvlText w:val=""/>
      <w:lvlJc w:val="left"/>
      <w:pPr>
        <w:ind w:left="6480" w:hanging="360"/>
      </w:pPr>
      <w:rPr>
        <w:rFonts w:ascii="Wingdings" w:hAnsi="Wingdings" w:hint="default"/>
      </w:rPr>
    </w:lvl>
  </w:abstractNum>
  <w:abstractNum w:abstractNumId="15" w15:restartNumberingAfterBreak="0">
    <w:nsid w:val="374216F8"/>
    <w:multiLevelType w:val="hybridMultilevel"/>
    <w:tmpl w:val="C6D0BF88"/>
    <w:lvl w:ilvl="0" w:tplc="5486F732">
      <w:start w:val="1"/>
      <w:numFmt w:val="decimal"/>
      <w:lvlText w:val="%1."/>
      <w:lvlJc w:val="left"/>
      <w:pPr>
        <w:ind w:left="360" w:hanging="360"/>
      </w:pPr>
      <w:rPr>
        <w:rFonts w:ascii="Arial Narrow" w:hAnsi="Arial Narrow"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5F4F20"/>
    <w:multiLevelType w:val="multilevel"/>
    <w:tmpl w:val="73A2A3D0"/>
    <w:lvl w:ilvl="0">
      <w:start w:val="6"/>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7" w15:restartNumberingAfterBreak="0">
    <w:nsid w:val="394B2836"/>
    <w:multiLevelType w:val="singleLevel"/>
    <w:tmpl w:val="AA82EAEA"/>
    <w:lvl w:ilvl="0">
      <w:start w:val="3"/>
      <w:numFmt w:val="lowerLetter"/>
      <w:lvlText w:val="%1)"/>
      <w:legacy w:legacy="1" w:legacySpace="0" w:legacyIndent="0"/>
      <w:lvlJc w:val="left"/>
      <w:rPr>
        <w:rFonts w:ascii="Times New Roman" w:hAnsi="Times New Roman" w:cs="Times New Roman" w:hint="default"/>
      </w:rPr>
    </w:lvl>
  </w:abstractNum>
  <w:abstractNum w:abstractNumId="18" w15:restartNumberingAfterBreak="0">
    <w:nsid w:val="3C2C2A5B"/>
    <w:multiLevelType w:val="hybridMultilevel"/>
    <w:tmpl w:val="9EE08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54CDD"/>
    <w:multiLevelType w:val="hybridMultilevel"/>
    <w:tmpl w:val="DDC80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D44A5D"/>
    <w:multiLevelType w:val="singleLevel"/>
    <w:tmpl w:val="0EC051D2"/>
    <w:lvl w:ilvl="0">
      <w:start w:val="1"/>
      <w:numFmt w:val="lowerLetter"/>
      <w:lvlText w:val="%1)"/>
      <w:legacy w:legacy="1" w:legacySpace="0" w:legacyIndent="0"/>
      <w:lvlJc w:val="left"/>
      <w:rPr>
        <w:rFonts w:ascii="Times New Roman" w:hAnsi="Times New Roman" w:cs="Times New Roman" w:hint="default"/>
      </w:rPr>
    </w:lvl>
  </w:abstractNum>
  <w:abstractNum w:abstractNumId="21" w15:restartNumberingAfterBreak="0">
    <w:nsid w:val="4514582D"/>
    <w:multiLevelType w:val="hybridMultilevel"/>
    <w:tmpl w:val="170EF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8E0B93"/>
    <w:multiLevelType w:val="singleLevel"/>
    <w:tmpl w:val="927AF5A0"/>
    <w:lvl w:ilvl="0">
      <w:start w:val="1"/>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4C93604E"/>
    <w:multiLevelType w:val="hybridMultilevel"/>
    <w:tmpl w:val="B3F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7013B"/>
    <w:multiLevelType w:val="hybridMultilevel"/>
    <w:tmpl w:val="D5DCE9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7526F9"/>
    <w:multiLevelType w:val="hybridMultilevel"/>
    <w:tmpl w:val="D5720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6077C"/>
    <w:multiLevelType w:val="hybridMultilevel"/>
    <w:tmpl w:val="372A96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BF3183"/>
    <w:multiLevelType w:val="singleLevel"/>
    <w:tmpl w:val="7D18861C"/>
    <w:lvl w:ilvl="0">
      <w:start w:val="2"/>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65943AD9"/>
    <w:multiLevelType w:val="hybridMultilevel"/>
    <w:tmpl w:val="E9E81C64"/>
    <w:lvl w:ilvl="0" w:tplc="0809000F">
      <w:start w:val="1"/>
      <w:numFmt w:val="decimal"/>
      <w:lvlText w:val="%1."/>
      <w:lvlJc w:val="left"/>
      <w:pPr>
        <w:ind w:left="-144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9" w15:restartNumberingAfterBreak="0">
    <w:nsid w:val="6EA03D2C"/>
    <w:multiLevelType w:val="hybridMultilevel"/>
    <w:tmpl w:val="160635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F1B2A5D"/>
    <w:multiLevelType w:val="hybridMultilevel"/>
    <w:tmpl w:val="DC2E87E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20267B"/>
    <w:multiLevelType w:val="multilevel"/>
    <w:tmpl w:val="E438BB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76A702A"/>
    <w:multiLevelType w:val="hybridMultilevel"/>
    <w:tmpl w:val="79F89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097F61"/>
    <w:multiLevelType w:val="hybridMultilevel"/>
    <w:tmpl w:val="26F4BAC6"/>
    <w:lvl w:ilvl="0" w:tplc="BA2E176A">
      <w:start w:val="1"/>
      <w:numFmt w:val="decimal"/>
      <w:pStyle w:val="ListParagraph"/>
      <w:lvlText w:val="%1."/>
      <w:lvlJc w:val="left"/>
      <w:pPr>
        <w:ind w:left="1080" w:hanging="360"/>
      </w:pPr>
    </w:lvl>
    <w:lvl w:ilvl="1" w:tplc="E900538E">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23"/>
  </w:num>
  <w:num w:numId="15">
    <w:abstractNumId w:val="22"/>
  </w:num>
  <w:num w:numId="16">
    <w:abstractNumId w:val="20"/>
  </w:num>
  <w:num w:numId="17">
    <w:abstractNumId w:val="17"/>
  </w:num>
  <w:num w:numId="18">
    <w:abstractNumId w:val="27"/>
  </w:num>
  <w:num w:numId="19">
    <w:abstractNumId w:val="13"/>
  </w:num>
  <w:num w:numId="20">
    <w:abstractNumId w:val="19"/>
  </w:num>
  <w:num w:numId="21">
    <w:abstractNumId w:val="10"/>
  </w:num>
  <w:num w:numId="22">
    <w:abstractNumId w:val="24"/>
  </w:num>
  <w:num w:numId="23">
    <w:abstractNumId w:val="29"/>
  </w:num>
  <w:num w:numId="24">
    <w:abstractNumId w:val="21"/>
  </w:num>
  <w:num w:numId="25">
    <w:abstractNumId w:val="15"/>
  </w:num>
  <w:num w:numId="26">
    <w:abstractNumId w:val="28"/>
  </w:num>
  <w:num w:numId="27">
    <w:abstractNumId w:val="12"/>
  </w:num>
  <w:num w:numId="28">
    <w:abstractNumId w:val="33"/>
  </w:num>
  <w:num w:numId="29">
    <w:abstractNumId w:val="11"/>
  </w:num>
  <w:num w:numId="30">
    <w:abstractNumId w:val="25"/>
  </w:num>
  <w:num w:numId="31">
    <w:abstractNumId w:val="16"/>
  </w:num>
  <w:num w:numId="32">
    <w:abstractNumId w:val="32"/>
  </w:num>
  <w:num w:numId="33">
    <w:abstractNumId w:val="31"/>
  </w:num>
  <w:num w:numId="34">
    <w:abstractNumId w:val="3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edit="forms" w:enforcement="1" w:cryptProviderType="rsaAES" w:cryptAlgorithmClass="hash" w:cryptAlgorithmType="typeAny" w:cryptAlgorithmSid="14" w:cryptSpinCount="100000" w:hash="/XEWY184Fzp7yhI1f0tqZ5HAW7hzUGcwrKaMKjRSGJ5rCEHBJQjp4dm1x+hG/1EKrg6B30uXg1ZnTTr4cf6uUg==" w:salt="DnmNJaXVz0GbN6iUu7jhX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AF"/>
    <w:rsid w:val="00002861"/>
    <w:rsid w:val="000071F7"/>
    <w:rsid w:val="000134FA"/>
    <w:rsid w:val="00025412"/>
    <w:rsid w:val="0002798A"/>
    <w:rsid w:val="00027CB3"/>
    <w:rsid w:val="00027F9D"/>
    <w:rsid w:val="00033BAB"/>
    <w:rsid w:val="0004202E"/>
    <w:rsid w:val="000551C1"/>
    <w:rsid w:val="00063EEE"/>
    <w:rsid w:val="00075896"/>
    <w:rsid w:val="00075BF9"/>
    <w:rsid w:val="00081686"/>
    <w:rsid w:val="00083002"/>
    <w:rsid w:val="00083FED"/>
    <w:rsid w:val="000851A1"/>
    <w:rsid w:val="00087B85"/>
    <w:rsid w:val="00097C38"/>
    <w:rsid w:val="000A01F1"/>
    <w:rsid w:val="000A5FF6"/>
    <w:rsid w:val="000B41D5"/>
    <w:rsid w:val="000B62C0"/>
    <w:rsid w:val="000B7BD7"/>
    <w:rsid w:val="000C1163"/>
    <w:rsid w:val="000C6C8B"/>
    <w:rsid w:val="000D13B2"/>
    <w:rsid w:val="000D2539"/>
    <w:rsid w:val="000E0619"/>
    <w:rsid w:val="000E12D8"/>
    <w:rsid w:val="000F16D5"/>
    <w:rsid w:val="000F2DF4"/>
    <w:rsid w:val="000F5C38"/>
    <w:rsid w:val="000F6783"/>
    <w:rsid w:val="00101CD9"/>
    <w:rsid w:val="001059A0"/>
    <w:rsid w:val="00110B93"/>
    <w:rsid w:val="00112489"/>
    <w:rsid w:val="00115937"/>
    <w:rsid w:val="00120C95"/>
    <w:rsid w:val="00127723"/>
    <w:rsid w:val="00137D6F"/>
    <w:rsid w:val="0014663E"/>
    <w:rsid w:val="001564EE"/>
    <w:rsid w:val="00157DA0"/>
    <w:rsid w:val="00162105"/>
    <w:rsid w:val="001656D7"/>
    <w:rsid w:val="00172255"/>
    <w:rsid w:val="00180664"/>
    <w:rsid w:val="00185BA5"/>
    <w:rsid w:val="00195009"/>
    <w:rsid w:val="00195570"/>
    <w:rsid w:val="0019779B"/>
    <w:rsid w:val="001B1E24"/>
    <w:rsid w:val="001B66A8"/>
    <w:rsid w:val="001B6FAD"/>
    <w:rsid w:val="001C3FD9"/>
    <w:rsid w:val="001C5B8C"/>
    <w:rsid w:val="001D0709"/>
    <w:rsid w:val="001D2C4B"/>
    <w:rsid w:val="001E4ACF"/>
    <w:rsid w:val="001E7571"/>
    <w:rsid w:val="00213D8F"/>
    <w:rsid w:val="0022525A"/>
    <w:rsid w:val="00233452"/>
    <w:rsid w:val="002364A5"/>
    <w:rsid w:val="00236A7B"/>
    <w:rsid w:val="00244ADB"/>
    <w:rsid w:val="002478DC"/>
    <w:rsid w:val="00250014"/>
    <w:rsid w:val="00250BC9"/>
    <w:rsid w:val="002516CC"/>
    <w:rsid w:val="00254D4B"/>
    <w:rsid w:val="00257023"/>
    <w:rsid w:val="00262EDC"/>
    <w:rsid w:val="00271E0D"/>
    <w:rsid w:val="00275BB5"/>
    <w:rsid w:val="00286F6A"/>
    <w:rsid w:val="00291C8C"/>
    <w:rsid w:val="00293B2D"/>
    <w:rsid w:val="00295B35"/>
    <w:rsid w:val="002963A6"/>
    <w:rsid w:val="002A0DCC"/>
    <w:rsid w:val="002A1ECE"/>
    <w:rsid w:val="002A2510"/>
    <w:rsid w:val="002A733C"/>
    <w:rsid w:val="002B2E7E"/>
    <w:rsid w:val="002B4D1D"/>
    <w:rsid w:val="002C10B1"/>
    <w:rsid w:val="002D1329"/>
    <w:rsid w:val="002D1565"/>
    <w:rsid w:val="002D222A"/>
    <w:rsid w:val="002D2D48"/>
    <w:rsid w:val="002D305D"/>
    <w:rsid w:val="002D486E"/>
    <w:rsid w:val="002E1773"/>
    <w:rsid w:val="002F7B84"/>
    <w:rsid w:val="003006EE"/>
    <w:rsid w:val="0030152F"/>
    <w:rsid w:val="003076FD"/>
    <w:rsid w:val="00310B1A"/>
    <w:rsid w:val="00315522"/>
    <w:rsid w:val="00317005"/>
    <w:rsid w:val="00330134"/>
    <w:rsid w:val="00335259"/>
    <w:rsid w:val="003470C4"/>
    <w:rsid w:val="00351939"/>
    <w:rsid w:val="00360626"/>
    <w:rsid w:val="00361710"/>
    <w:rsid w:val="00370056"/>
    <w:rsid w:val="00372C55"/>
    <w:rsid w:val="0037304E"/>
    <w:rsid w:val="0037463C"/>
    <w:rsid w:val="00380F4B"/>
    <w:rsid w:val="003826EF"/>
    <w:rsid w:val="003848DA"/>
    <w:rsid w:val="00387A8D"/>
    <w:rsid w:val="003929F1"/>
    <w:rsid w:val="00394B66"/>
    <w:rsid w:val="003A11E9"/>
    <w:rsid w:val="003A1AEB"/>
    <w:rsid w:val="003A1B63"/>
    <w:rsid w:val="003A41A1"/>
    <w:rsid w:val="003A6C89"/>
    <w:rsid w:val="003B2326"/>
    <w:rsid w:val="003B2CE4"/>
    <w:rsid w:val="003D0B25"/>
    <w:rsid w:val="003E2FAD"/>
    <w:rsid w:val="003F0243"/>
    <w:rsid w:val="003F088E"/>
    <w:rsid w:val="003F10C7"/>
    <w:rsid w:val="003F149A"/>
    <w:rsid w:val="003F1D46"/>
    <w:rsid w:val="003F4F38"/>
    <w:rsid w:val="0040392F"/>
    <w:rsid w:val="004052CA"/>
    <w:rsid w:val="00411D09"/>
    <w:rsid w:val="00414D2F"/>
    <w:rsid w:val="004154BC"/>
    <w:rsid w:val="00417B30"/>
    <w:rsid w:val="004227A6"/>
    <w:rsid w:val="00423C0C"/>
    <w:rsid w:val="00437ED0"/>
    <w:rsid w:val="00440CD8"/>
    <w:rsid w:val="00442786"/>
    <w:rsid w:val="00443837"/>
    <w:rsid w:val="00445E87"/>
    <w:rsid w:val="00450F66"/>
    <w:rsid w:val="00451390"/>
    <w:rsid w:val="0045211C"/>
    <w:rsid w:val="004573A7"/>
    <w:rsid w:val="00461739"/>
    <w:rsid w:val="00465AAF"/>
    <w:rsid w:val="00466F37"/>
    <w:rsid w:val="00467865"/>
    <w:rsid w:val="0048685F"/>
    <w:rsid w:val="004A1437"/>
    <w:rsid w:val="004A37DA"/>
    <w:rsid w:val="004A4198"/>
    <w:rsid w:val="004A54EA"/>
    <w:rsid w:val="004A5CB3"/>
    <w:rsid w:val="004A6B7E"/>
    <w:rsid w:val="004B0578"/>
    <w:rsid w:val="004B3BAD"/>
    <w:rsid w:val="004B58F1"/>
    <w:rsid w:val="004B6BAE"/>
    <w:rsid w:val="004C2FEE"/>
    <w:rsid w:val="004D49F4"/>
    <w:rsid w:val="004E045B"/>
    <w:rsid w:val="004E34C6"/>
    <w:rsid w:val="004E4301"/>
    <w:rsid w:val="004F2C41"/>
    <w:rsid w:val="004F4F05"/>
    <w:rsid w:val="004F62AD"/>
    <w:rsid w:val="004F68B0"/>
    <w:rsid w:val="00501AE8"/>
    <w:rsid w:val="00504016"/>
    <w:rsid w:val="00504B65"/>
    <w:rsid w:val="005114CE"/>
    <w:rsid w:val="00517A7A"/>
    <w:rsid w:val="0052122B"/>
    <w:rsid w:val="00521A35"/>
    <w:rsid w:val="00522F0F"/>
    <w:rsid w:val="005235CC"/>
    <w:rsid w:val="00542885"/>
    <w:rsid w:val="00547C11"/>
    <w:rsid w:val="005557F6"/>
    <w:rsid w:val="0056225F"/>
    <w:rsid w:val="00563778"/>
    <w:rsid w:val="0057450A"/>
    <w:rsid w:val="00580CF7"/>
    <w:rsid w:val="00591C89"/>
    <w:rsid w:val="005978D6"/>
    <w:rsid w:val="005A42B9"/>
    <w:rsid w:val="005B4372"/>
    <w:rsid w:val="005B4AE2"/>
    <w:rsid w:val="005C3D49"/>
    <w:rsid w:val="005D01B4"/>
    <w:rsid w:val="005E63CC"/>
    <w:rsid w:val="005E7609"/>
    <w:rsid w:val="005F0EA3"/>
    <w:rsid w:val="005F6E87"/>
    <w:rsid w:val="00606184"/>
    <w:rsid w:val="00606A00"/>
    <w:rsid w:val="00612184"/>
    <w:rsid w:val="00613129"/>
    <w:rsid w:val="00617C65"/>
    <w:rsid w:val="00624449"/>
    <w:rsid w:val="006247F5"/>
    <w:rsid w:val="006308B9"/>
    <w:rsid w:val="00632238"/>
    <w:rsid w:val="00640607"/>
    <w:rsid w:val="00652C8E"/>
    <w:rsid w:val="00662524"/>
    <w:rsid w:val="00670002"/>
    <w:rsid w:val="006756D0"/>
    <w:rsid w:val="00682C69"/>
    <w:rsid w:val="00687DEB"/>
    <w:rsid w:val="00690CAF"/>
    <w:rsid w:val="00697F2D"/>
    <w:rsid w:val="006A02B2"/>
    <w:rsid w:val="006B50F1"/>
    <w:rsid w:val="006B544F"/>
    <w:rsid w:val="006C3F95"/>
    <w:rsid w:val="006C51FD"/>
    <w:rsid w:val="006D0D12"/>
    <w:rsid w:val="006D2635"/>
    <w:rsid w:val="006D724E"/>
    <w:rsid w:val="006D779C"/>
    <w:rsid w:val="006E443C"/>
    <w:rsid w:val="006E4F63"/>
    <w:rsid w:val="006E729E"/>
    <w:rsid w:val="006F680E"/>
    <w:rsid w:val="00705ACD"/>
    <w:rsid w:val="007201B3"/>
    <w:rsid w:val="007229D0"/>
    <w:rsid w:val="00722DE0"/>
    <w:rsid w:val="00722EC6"/>
    <w:rsid w:val="00727923"/>
    <w:rsid w:val="00755346"/>
    <w:rsid w:val="007578D5"/>
    <w:rsid w:val="007602AC"/>
    <w:rsid w:val="00773AD3"/>
    <w:rsid w:val="007742AD"/>
    <w:rsid w:val="00774B67"/>
    <w:rsid w:val="00775518"/>
    <w:rsid w:val="00775D70"/>
    <w:rsid w:val="0079229B"/>
    <w:rsid w:val="00793AC6"/>
    <w:rsid w:val="00795FD8"/>
    <w:rsid w:val="007A71DE"/>
    <w:rsid w:val="007B1062"/>
    <w:rsid w:val="007B199B"/>
    <w:rsid w:val="007B1C86"/>
    <w:rsid w:val="007B326D"/>
    <w:rsid w:val="007B3398"/>
    <w:rsid w:val="007B60B9"/>
    <w:rsid w:val="007B6119"/>
    <w:rsid w:val="007B69BB"/>
    <w:rsid w:val="007C1DA0"/>
    <w:rsid w:val="007C40FC"/>
    <w:rsid w:val="007E238E"/>
    <w:rsid w:val="007E2A15"/>
    <w:rsid w:val="007E5643"/>
    <w:rsid w:val="007E56C4"/>
    <w:rsid w:val="007F3110"/>
    <w:rsid w:val="007F5E46"/>
    <w:rsid w:val="008016F1"/>
    <w:rsid w:val="008107D6"/>
    <w:rsid w:val="00816162"/>
    <w:rsid w:val="008238DC"/>
    <w:rsid w:val="008405B3"/>
    <w:rsid w:val="00841645"/>
    <w:rsid w:val="00842F70"/>
    <w:rsid w:val="00852EC6"/>
    <w:rsid w:val="00867401"/>
    <w:rsid w:val="00871745"/>
    <w:rsid w:val="00875940"/>
    <w:rsid w:val="0088782D"/>
    <w:rsid w:val="008A0543"/>
    <w:rsid w:val="008A2185"/>
    <w:rsid w:val="008B042F"/>
    <w:rsid w:val="008B08EF"/>
    <w:rsid w:val="008B24BB"/>
    <w:rsid w:val="008B57DD"/>
    <w:rsid w:val="008B7081"/>
    <w:rsid w:val="008B7D08"/>
    <w:rsid w:val="008C7317"/>
    <w:rsid w:val="008D40FF"/>
    <w:rsid w:val="008D6996"/>
    <w:rsid w:val="008E0EBE"/>
    <w:rsid w:val="008E48A8"/>
    <w:rsid w:val="009001C8"/>
    <w:rsid w:val="00900A25"/>
    <w:rsid w:val="00900EB3"/>
    <w:rsid w:val="00902964"/>
    <w:rsid w:val="00903169"/>
    <w:rsid w:val="009126F8"/>
    <w:rsid w:val="00922D73"/>
    <w:rsid w:val="009267C5"/>
    <w:rsid w:val="00935F51"/>
    <w:rsid w:val="009452DB"/>
    <w:rsid w:val="00945A7C"/>
    <w:rsid w:val="009460B1"/>
    <w:rsid w:val="00946F7C"/>
    <w:rsid w:val="00946FC4"/>
    <w:rsid w:val="0094790F"/>
    <w:rsid w:val="00956AB5"/>
    <w:rsid w:val="00964986"/>
    <w:rsid w:val="009650CE"/>
    <w:rsid w:val="00966B90"/>
    <w:rsid w:val="009737B7"/>
    <w:rsid w:val="00977DC7"/>
    <w:rsid w:val="009802C4"/>
    <w:rsid w:val="00980F13"/>
    <w:rsid w:val="00982673"/>
    <w:rsid w:val="009862B2"/>
    <w:rsid w:val="00996B06"/>
    <w:rsid w:val="009973A4"/>
    <w:rsid w:val="009976D9"/>
    <w:rsid w:val="00997A3E"/>
    <w:rsid w:val="009A4EA3"/>
    <w:rsid w:val="009A55DC"/>
    <w:rsid w:val="009B7157"/>
    <w:rsid w:val="009C220D"/>
    <w:rsid w:val="009D3CE7"/>
    <w:rsid w:val="009D6AEA"/>
    <w:rsid w:val="009E40A1"/>
    <w:rsid w:val="009E4F60"/>
    <w:rsid w:val="009F095B"/>
    <w:rsid w:val="00A01C04"/>
    <w:rsid w:val="00A05F96"/>
    <w:rsid w:val="00A069C2"/>
    <w:rsid w:val="00A06C32"/>
    <w:rsid w:val="00A119C1"/>
    <w:rsid w:val="00A12AA1"/>
    <w:rsid w:val="00A13701"/>
    <w:rsid w:val="00A16922"/>
    <w:rsid w:val="00A211B2"/>
    <w:rsid w:val="00A2727E"/>
    <w:rsid w:val="00A316AF"/>
    <w:rsid w:val="00A32350"/>
    <w:rsid w:val="00A32B9A"/>
    <w:rsid w:val="00A34FC8"/>
    <w:rsid w:val="00A35524"/>
    <w:rsid w:val="00A42C71"/>
    <w:rsid w:val="00A51DB2"/>
    <w:rsid w:val="00A539B7"/>
    <w:rsid w:val="00A5615F"/>
    <w:rsid w:val="00A6508F"/>
    <w:rsid w:val="00A65C48"/>
    <w:rsid w:val="00A7427B"/>
    <w:rsid w:val="00A74E76"/>
    <w:rsid w:val="00A74F99"/>
    <w:rsid w:val="00A82BA3"/>
    <w:rsid w:val="00A83823"/>
    <w:rsid w:val="00A90E34"/>
    <w:rsid w:val="00A91155"/>
    <w:rsid w:val="00A94ACC"/>
    <w:rsid w:val="00A96199"/>
    <w:rsid w:val="00AA4B7B"/>
    <w:rsid w:val="00AA7471"/>
    <w:rsid w:val="00AB66F2"/>
    <w:rsid w:val="00AB731D"/>
    <w:rsid w:val="00AC4423"/>
    <w:rsid w:val="00AC7627"/>
    <w:rsid w:val="00AD3888"/>
    <w:rsid w:val="00AE6FA4"/>
    <w:rsid w:val="00AF0112"/>
    <w:rsid w:val="00AF2BF2"/>
    <w:rsid w:val="00B03907"/>
    <w:rsid w:val="00B11811"/>
    <w:rsid w:val="00B134E0"/>
    <w:rsid w:val="00B237C5"/>
    <w:rsid w:val="00B26950"/>
    <w:rsid w:val="00B311E1"/>
    <w:rsid w:val="00B34F73"/>
    <w:rsid w:val="00B4735C"/>
    <w:rsid w:val="00B61635"/>
    <w:rsid w:val="00B75DE9"/>
    <w:rsid w:val="00B8016C"/>
    <w:rsid w:val="00B8430B"/>
    <w:rsid w:val="00B84951"/>
    <w:rsid w:val="00B86AF1"/>
    <w:rsid w:val="00B90EC2"/>
    <w:rsid w:val="00B92B1E"/>
    <w:rsid w:val="00BA268F"/>
    <w:rsid w:val="00BA3CAA"/>
    <w:rsid w:val="00BB2F49"/>
    <w:rsid w:val="00BB77CC"/>
    <w:rsid w:val="00BC0C01"/>
    <w:rsid w:val="00BC448A"/>
    <w:rsid w:val="00BD1588"/>
    <w:rsid w:val="00BE046A"/>
    <w:rsid w:val="00BE6418"/>
    <w:rsid w:val="00BF2995"/>
    <w:rsid w:val="00BF449E"/>
    <w:rsid w:val="00C04092"/>
    <w:rsid w:val="00C079CA"/>
    <w:rsid w:val="00C10D1E"/>
    <w:rsid w:val="00C209D6"/>
    <w:rsid w:val="00C32608"/>
    <w:rsid w:val="00C342D9"/>
    <w:rsid w:val="00C41E6C"/>
    <w:rsid w:val="00C45DC9"/>
    <w:rsid w:val="00C50F2A"/>
    <w:rsid w:val="00C52010"/>
    <w:rsid w:val="00C5330F"/>
    <w:rsid w:val="00C56A2C"/>
    <w:rsid w:val="00C67741"/>
    <w:rsid w:val="00C707BB"/>
    <w:rsid w:val="00C74647"/>
    <w:rsid w:val="00C76039"/>
    <w:rsid w:val="00C76480"/>
    <w:rsid w:val="00C80AD2"/>
    <w:rsid w:val="00C8609E"/>
    <w:rsid w:val="00C90A29"/>
    <w:rsid w:val="00C92FD6"/>
    <w:rsid w:val="00C954BF"/>
    <w:rsid w:val="00C97372"/>
    <w:rsid w:val="00CA28E6"/>
    <w:rsid w:val="00CB52A9"/>
    <w:rsid w:val="00CD247C"/>
    <w:rsid w:val="00D03A13"/>
    <w:rsid w:val="00D14E73"/>
    <w:rsid w:val="00D2316E"/>
    <w:rsid w:val="00D3162A"/>
    <w:rsid w:val="00D33FC2"/>
    <w:rsid w:val="00D37940"/>
    <w:rsid w:val="00D4047B"/>
    <w:rsid w:val="00D46165"/>
    <w:rsid w:val="00D464D4"/>
    <w:rsid w:val="00D6155E"/>
    <w:rsid w:val="00D61641"/>
    <w:rsid w:val="00D64048"/>
    <w:rsid w:val="00D717F3"/>
    <w:rsid w:val="00D7270F"/>
    <w:rsid w:val="00D754CB"/>
    <w:rsid w:val="00D90A75"/>
    <w:rsid w:val="00DA4B5C"/>
    <w:rsid w:val="00DA764D"/>
    <w:rsid w:val="00DC47A2"/>
    <w:rsid w:val="00DC54BF"/>
    <w:rsid w:val="00DC6C28"/>
    <w:rsid w:val="00DD7E30"/>
    <w:rsid w:val="00DD7FAC"/>
    <w:rsid w:val="00DE1551"/>
    <w:rsid w:val="00DE7FB7"/>
    <w:rsid w:val="00DF5BB1"/>
    <w:rsid w:val="00DF627B"/>
    <w:rsid w:val="00DF712E"/>
    <w:rsid w:val="00E02EB5"/>
    <w:rsid w:val="00E03347"/>
    <w:rsid w:val="00E0795C"/>
    <w:rsid w:val="00E20DDA"/>
    <w:rsid w:val="00E2597A"/>
    <w:rsid w:val="00E32A8B"/>
    <w:rsid w:val="00E332D3"/>
    <w:rsid w:val="00E36054"/>
    <w:rsid w:val="00E37E7B"/>
    <w:rsid w:val="00E46E04"/>
    <w:rsid w:val="00E5153F"/>
    <w:rsid w:val="00E5165A"/>
    <w:rsid w:val="00E53259"/>
    <w:rsid w:val="00E53389"/>
    <w:rsid w:val="00E5670E"/>
    <w:rsid w:val="00E62A47"/>
    <w:rsid w:val="00E66860"/>
    <w:rsid w:val="00E727A4"/>
    <w:rsid w:val="00E80C77"/>
    <w:rsid w:val="00E825C2"/>
    <w:rsid w:val="00E87396"/>
    <w:rsid w:val="00E94AB6"/>
    <w:rsid w:val="00EA1444"/>
    <w:rsid w:val="00EB0469"/>
    <w:rsid w:val="00EB28A6"/>
    <w:rsid w:val="00EB478A"/>
    <w:rsid w:val="00EB6C44"/>
    <w:rsid w:val="00EC42A3"/>
    <w:rsid w:val="00EC5497"/>
    <w:rsid w:val="00ED09FB"/>
    <w:rsid w:val="00ED67E1"/>
    <w:rsid w:val="00ED7A5B"/>
    <w:rsid w:val="00EF60E0"/>
    <w:rsid w:val="00F01D84"/>
    <w:rsid w:val="00F02A61"/>
    <w:rsid w:val="00F04907"/>
    <w:rsid w:val="00F264EB"/>
    <w:rsid w:val="00F30816"/>
    <w:rsid w:val="00F30A6D"/>
    <w:rsid w:val="00F40322"/>
    <w:rsid w:val="00F52DF1"/>
    <w:rsid w:val="00F621E1"/>
    <w:rsid w:val="00F67449"/>
    <w:rsid w:val="00F776E9"/>
    <w:rsid w:val="00F83033"/>
    <w:rsid w:val="00F85F42"/>
    <w:rsid w:val="00F86AE0"/>
    <w:rsid w:val="00F94A09"/>
    <w:rsid w:val="00F966AA"/>
    <w:rsid w:val="00F970F3"/>
    <w:rsid w:val="00FB3B9A"/>
    <w:rsid w:val="00FB538F"/>
    <w:rsid w:val="00FB64EC"/>
    <w:rsid w:val="00FB74EC"/>
    <w:rsid w:val="00FC3071"/>
    <w:rsid w:val="00FC3BDB"/>
    <w:rsid w:val="00FD5902"/>
    <w:rsid w:val="00FD70DC"/>
    <w:rsid w:val="00FE3724"/>
    <w:rsid w:val="00FE667E"/>
    <w:rsid w:val="00FF0D97"/>
    <w:rsid w:val="02396967"/>
    <w:rsid w:val="0470CD18"/>
    <w:rsid w:val="05AF8294"/>
    <w:rsid w:val="06BB5884"/>
    <w:rsid w:val="0A8E58FA"/>
    <w:rsid w:val="0CEE74A8"/>
    <w:rsid w:val="0EEF123A"/>
    <w:rsid w:val="0EFC5C95"/>
    <w:rsid w:val="167AE64E"/>
    <w:rsid w:val="16D7E142"/>
    <w:rsid w:val="1ACEE6CF"/>
    <w:rsid w:val="1D4722C6"/>
    <w:rsid w:val="1EC9C032"/>
    <w:rsid w:val="277C11F3"/>
    <w:rsid w:val="2C758F13"/>
    <w:rsid w:val="2CB2D434"/>
    <w:rsid w:val="2DF41927"/>
    <w:rsid w:val="3424FA1B"/>
    <w:rsid w:val="34940FFC"/>
    <w:rsid w:val="349AD569"/>
    <w:rsid w:val="38931383"/>
    <w:rsid w:val="3A70AE79"/>
    <w:rsid w:val="3C4EBA5D"/>
    <w:rsid w:val="3D615AA2"/>
    <w:rsid w:val="3E576467"/>
    <w:rsid w:val="3F2765FE"/>
    <w:rsid w:val="409E2568"/>
    <w:rsid w:val="4130A2DC"/>
    <w:rsid w:val="455CCF8B"/>
    <w:rsid w:val="46C249DA"/>
    <w:rsid w:val="480129DF"/>
    <w:rsid w:val="491C9A26"/>
    <w:rsid w:val="4A278A2E"/>
    <w:rsid w:val="4BD2CFC3"/>
    <w:rsid w:val="4CBDCE6D"/>
    <w:rsid w:val="4E7A1945"/>
    <w:rsid w:val="4E8792A3"/>
    <w:rsid w:val="4F532915"/>
    <w:rsid w:val="4F79C9E3"/>
    <w:rsid w:val="56306036"/>
    <w:rsid w:val="5686A476"/>
    <w:rsid w:val="5890A2C0"/>
    <w:rsid w:val="5A459B7E"/>
    <w:rsid w:val="5E1D3156"/>
    <w:rsid w:val="5FD6D2F4"/>
    <w:rsid w:val="60E59253"/>
    <w:rsid w:val="616D86F8"/>
    <w:rsid w:val="646BEE9A"/>
    <w:rsid w:val="69B806FD"/>
    <w:rsid w:val="69CA16B5"/>
    <w:rsid w:val="69D824AB"/>
    <w:rsid w:val="6A0B5298"/>
    <w:rsid w:val="6A865EEA"/>
    <w:rsid w:val="6DE56D88"/>
    <w:rsid w:val="6F193F8A"/>
    <w:rsid w:val="702A6E8B"/>
    <w:rsid w:val="708900C5"/>
    <w:rsid w:val="74C2A869"/>
    <w:rsid w:val="74C4092F"/>
    <w:rsid w:val="7782831C"/>
    <w:rsid w:val="78436367"/>
    <w:rsid w:val="7DE0661F"/>
    <w:rsid w:val="7DF98E7C"/>
    <w:rsid w:val="7E0A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3A193"/>
  <w15:docId w15:val="{14D65E58-B5AD-44E6-80DF-93B8A132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BF9"/>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3A6C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4Char">
    <w:name w:val="Heading 4 Char"/>
    <w:basedOn w:val="DefaultParagraphFont"/>
    <w:link w:val="Heading4"/>
    <w:semiHidden/>
    <w:rsid w:val="003A6C89"/>
    <w:rPr>
      <w:rFonts w:asciiTheme="majorHAnsi" w:eastAsiaTheme="majorEastAsia" w:hAnsiTheme="majorHAnsi" w:cstheme="majorBidi"/>
      <w:i/>
      <w:iCs/>
      <w:color w:val="365F91" w:themeColor="accent1" w:themeShade="BF"/>
      <w:sz w:val="16"/>
      <w:szCs w:val="24"/>
    </w:rPr>
  </w:style>
  <w:style w:type="paragraph" w:styleId="ListParagraph">
    <w:name w:val="List Paragraph"/>
    <w:basedOn w:val="Normal"/>
    <w:autoRedefine/>
    <w:uiPriority w:val="34"/>
    <w:unhideWhenUsed/>
    <w:qFormat/>
    <w:rsid w:val="00423C0C"/>
    <w:pPr>
      <w:numPr>
        <w:numId w:val="28"/>
      </w:numPr>
      <w:contextualSpacing/>
    </w:pPr>
    <w:rPr>
      <w:sz w:val="18"/>
    </w:rPr>
  </w:style>
  <w:style w:type="table" w:customStyle="1" w:styleId="Todolist">
    <w:name w:val="To do list"/>
    <w:basedOn w:val="TableNormal"/>
    <w:uiPriority w:val="99"/>
    <w:rsid w:val="002D2D48"/>
    <w:pPr>
      <w:spacing w:before="80" w:after="80"/>
    </w:pPr>
    <w:rPr>
      <w:rFonts w:asciiTheme="minorHAnsi" w:eastAsiaTheme="minorHAnsi" w:hAnsiTheme="minorHAnsi" w:cstheme="minorBidi"/>
      <w:sz w:val="22"/>
      <w:szCs w:val="22"/>
    </w:r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character" w:customStyle="1" w:styleId="Heading1Char">
    <w:name w:val="Heading 1 Char"/>
    <w:basedOn w:val="DefaultParagraphFont"/>
    <w:link w:val="Heading1"/>
    <w:rsid w:val="009B7157"/>
    <w:rPr>
      <w:rFonts w:asciiTheme="majorHAnsi" w:hAnsiTheme="majorHAnsi"/>
      <w:b/>
      <w:caps/>
      <w:sz w:val="18"/>
      <w:szCs w:val="24"/>
    </w:rPr>
  </w:style>
  <w:style w:type="character" w:styleId="CommentReference">
    <w:name w:val="annotation reference"/>
    <w:basedOn w:val="DefaultParagraphFont"/>
    <w:semiHidden/>
    <w:unhideWhenUsed/>
    <w:rsid w:val="00A06C32"/>
    <w:rPr>
      <w:sz w:val="16"/>
      <w:szCs w:val="16"/>
    </w:rPr>
  </w:style>
  <w:style w:type="paragraph" w:styleId="CommentText">
    <w:name w:val="annotation text"/>
    <w:basedOn w:val="Normal"/>
    <w:link w:val="CommentTextChar"/>
    <w:semiHidden/>
    <w:unhideWhenUsed/>
    <w:rsid w:val="00A06C32"/>
    <w:rPr>
      <w:sz w:val="20"/>
      <w:szCs w:val="20"/>
    </w:rPr>
  </w:style>
  <w:style w:type="character" w:customStyle="1" w:styleId="CommentTextChar">
    <w:name w:val="Comment Text Char"/>
    <w:basedOn w:val="DefaultParagraphFont"/>
    <w:link w:val="CommentText"/>
    <w:semiHidden/>
    <w:rsid w:val="00A06C32"/>
    <w:rPr>
      <w:rFonts w:asciiTheme="minorHAnsi" w:hAnsiTheme="minorHAnsi"/>
    </w:rPr>
  </w:style>
  <w:style w:type="paragraph" w:styleId="CommentSubject">
    <w:name w:val="annotation subject"/>
    <w:basedOn w:val="CommentText"/>
    <w:next w:val="CommentText"/>
    <w:link w:val="CommentSubjectChar"/>
    <w:semiHidden/>
    <w:unhideWhenUsed/>
    <w:rsid w:val="00A06C32"/>
    <w:rPr>
      <w:b/>
      <w:bCs/>
    </w:rPr>
  </w:style>
  <w:style w:type="character" w:customStyle="1" w:styleId="CommentSubjectChar">
    <w:name w:val="Comment Subject Char"/>
    <w:basedOn w:val="CommentTextChar"/>
    <w:link w:val="CommentSubject"/>
    <w:semiHidden/>
    <w:rsid w:val="00A06C32"/>
    <w:rPr>
      <w:rFonts w:asciiTheme="minorHAnsi" w:hAnsiTheme="minorHAnsi"/>
      <w:b/>
      <w:bCs/>
    </w:rPr>
  </w:style>
  <w:style w:type="paragraph" w:customStyle="1" w:styleId="Style">
    <w:name w:val="Style"/>
    <w:rsid w:val="00DF627B"/>
    <w:pPr>
      <w:widowControl w:val="0"/>
      <w:autoSpaceDE w:val="0"/>
      <w:autoSpaceDN w:val="0"/>
      <w:adjustRightInd w:val="0"/>
    </w:pPr>
    <w:rPr>
      <w:rFonts w:eastAsiaTheme="minorEastAsia"/>
      <w:sz w:val="24"/>
      <w:szCs w:val="24"/>
      <w:lang w:val="en-GB" w:eastAsia="en-GB"/>
    </w:rPr>
  </w:style>
  <w:style w:type="character" w:styleId="PlaceholderText">
    <w:name w:val="Placeholder Text"/>
    <w:basedOn w:val="DefaultParagraphFont"/>
    <w:uiPriority w:val="99"/>
    <w:semiHidden/>
    <w:rsid w:val="003826EF"/>
    <w:rPr>
      <w:color w:val="808080"/>
    </w:rPr>
  </w:style>
  <w:style w:type="character" w:styleId="Hyperlink">
    <w:name w:val="Hyperlink"/>
    <w:basedOn w:val="DefaultParagraphFont"/>
    <w:unhideWhenUsed/>
    <w:rsid w:val="00A16922"/>
    <w:rPr>
      <w:color w:val="0000FF" w:themeColor="hyperlink"/>
      <w:u w:val="single"/>
    </w:rPr>
  </w:style>
  <w:style w:type="paragraph" w:customStyle="1" w:styleId="paragraph">
    <w:name w:val="paragraph"/>
    <w:basedOn w:val="Normal"/>
    <w:rsid w:val="001656D7"/>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1656D7"/>
  </w:style>
  <w:style w:type="character" w:customStyle="1" w:styleId="eop">
    <w:name w:val="eop"/>
    <w:basedOn w:val="DefaultParagraphFont"/>
    <w:rsid w:val="0016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9945">
      <w:bodyDiv w:val="1"/>
      <w:marLeft w:val="0"/>
      <w:marRight w:val="0"/>
      <w:marTop w:val="0"/>
      <w:marBottom w:val="0"/>
      <w:divBdr>
        <w:top w:val="none" w:sz="0" w:space="0" w:color="auto"/>
        <w:left w:val="none" w:sz="0" w:space="0" w:color="auto"/>
        <w:bottom w:val="none" w:sz="0" w:space="0" w:color="auto"/>
        <w:right w:val="none" w:sz="0" w:space="0" w:color="auto"/>
      </w:divBdr>
    </w:div>
    <w:div w:id="358316627">
      <w:bodyDiv w:val="1"/>
      <w:marLeft w:val="0"/>
      <w:marRight w:val="0"/>
      <w:marTop w:val="0"/>
      <w:marBottom w:val="0"/>
      <w:divBdr>
        <w:top w:val="none" w:sz="0" w:space="0" w:color="auto"/>
        <w:left w:val="none" w:sz="0" w:space="0" w:color="auto"/>
        <w:bottom w:val="none" w:sz="0" w:space="0" w:color="auto"/>
        <w:right w:val="none" w:sz="0" w:space="0" w:color="auto"/>
      </w:divBdr>
    </w:div>
    <w:div w:id="859244199">
      <w:bodyDiv w:val="1"/>
      <w:marLeft w:val="0"/>
      <w:marRight w:val="0"/>
      <w:marTop w:val="0"/>
      <w:marBottom w:val="0"/>
      <w:divBdr>
        <w:top w:val="none" w:sz="0" w:space="0" w:color="auto"/>
        <w:left w:val="none" w:sz="0" w:space="0" w:color="auto"/>
        <w:bottom w:val="none" w:sz="0" w:space="0" w:color="auto"/>
        <w:right w:val="none" w:sz="0" w:space="0" w:color="auto"/>
      </w:divBdr>
    </w:div>
    <w:div w:id="1571848082">
      <w:bodyDiv w:val="1"/>
      <w:marLeft w:val="0"/>
      <w:marRight w:val="0"/>
      <w:marTop w:val="0"/>
      <w:marBottom w:val="0"/>
      <w:divBdr>
        <w:top w:val="none" w:sz="0" w:space="0" w:color="auto"/>
        <w:left w:val="none" w:sz="0" w:space="0" w:color="auto"/>
        <w:bottom w:val="none" w:sz="0" w:space="0" w:color="auto"/>
        <w:right w:val="none" w:sz="0" w:space="0" w:color="auto"/>
      </w:divBdr>
    </w:div>
    <w:div w:id="20637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nleyeducationaltrust.com" TargetMode="External"/><Relationship Id="rId5" Type="http://schemas.openxmlformats.org/officeDocument/2006/relationships/numbering" Target="numbering.xml"/><Relationship Id="rId10" Type="http://schemas.openxmlformats.org/officeDocument/2006/relationships/hyperlink" Target="http://www.henleyeducationaltrust.com/privacy-policy/"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AppData\Roaming\Microsoft\Word\NEW%20LOGO%20Special%20Benefit%20%20Grant%2028-03-18-FINAL%20GD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079D390AAB947A7A606E733EBAC3A" ma:contentTypeVersion="12" ma:contentTypeDescription="Create a new document." ma:contentTypeScope="" ma:versionID="7bbb6217894b5528e41903fb1d94412b">
  <xsd:schema xmlns:xsd="http://www.w3.org/2001/XMLSchema" xmlns:xs="http://www.w3.org/2001/XMLSchema" xmlns:p="http://schemas.microsoft.com/office/2006/metadata/properties" xmlns:ns2="48a9bbab-c2a7-4406-aaca-47f3ea3a366e" xmlns:ns3="31f2fdf4-b9bb-4cd2-94e3-6716c6d97e8e" targetNamespace="http://schemas.microsoft.com/office/2006/metadata/properties" ma:root="true" ma:fieldsID="1a3da72faeb9d0b890f5d9cd008d3127" ns2:_="" ns3:_="">
    <xsd:import namespace="48a9bbab-c2a7-4406-aaca-47f3ea3a366e"/>
    <xsd:import namespace="31f2fdf4-b9bb-4cd2-94e3-6716c6d97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bbab-c2a7-4406-aaca-47f3ea3a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2fdf4-b9bb-4cd2-94e3-6716c6d97e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B9EA-EC7A-4FF1-AE9A-3EEDC327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bbab-c2a7-4406-aaca-47f3ea3a366e"/>
    <ds:schemaRef ds:uri="31f2fdf4-b9bb-4cd2-94e3-6716c6d97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57548-2B53-46EE-AA86-FA79BE1B4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DF9195-9999-46C4-ADFA-62D3DC970710}">
  <ds:schemaRefs>
    <ds:schemaRef ds:uri="http://schemas.microsoft.com/sharepoint/v3/contenttype/forms"/>
  </ds:schemaRefs>
</ds:datastoreItem>
</file>

<file path=customXml/itemProps4.xml><?xml version="1.0" encoding="utf-8"?>
<ds:datastoreItem xmlns:ds="http://schemas.openxmlformats.org/officeDocument/2006/customXml" ds:itemID="{8E0225B3-8E59-4588-9CC7-A4BDD0FF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LOGO Special Benefit  Grant 28-03-18-FINAL GDPR.dotm</Template>
  <TotalTime>5</TotalTime>
  <Pages>3</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subject/>
  <dc:creator>Colin Homent</dc:creator>
  <cp:keywords/>
  <dc:description/>
  <cp:lastModifiedBy>Amanda Heath</cp:lastModifiedBy>
  <cp:revision>6</cp:revision>
  <cp:lastPrinted>2018-03-29T07:59:00Z</cp:lastPrinted>
  <dcterms:created xsi:type="dcterms:W3CDTF">2021-03-29T16:52:00Z</dcterms:created>
  <dcterms:modified xsi:type="dcterms:W3CDTF">2021-03-29T17:11:00Z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0x010100DBC079D390AAB947A7A606E733EBAC3A</vt:lpwstr>
  </property>
</Properties>
</file>